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723E5" w:rsidRDefault="002F1FC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24B09">
        <w:rPr>
          <w:rFonts w:ascii="Times New Roman" w:eastAsia="Times New Roman" w:hAnsi="Times New Roman" w:cs="Times New Roman"/>
          <w:sz w:val="24"/>
          <w:szCs w:val="24"/>
        </w:rPr>
        <w:t xml:space="preserve"> </w:t>
      </w:r>
    </w:p>
    <w:p w:rsidR="00F942A0" w:rsidRDefault="00F942A0">
      <w:pPr>
        <w:jc w:val="center"/>
        <w:rPr>
          <w:rFonts w:ascii="Times New Roman" w:eastAsia="Times New Roman" w:hAnsi="Times New Roman" w:cs="Times New Roman"/>
          <w:sz w:val="24"/>
          <w:szCs w:val="24"/>
        </w:rPr>
      </w:pPr>
    </w:p>
    <w:p w:rsidR="00F942A0" w:rsidRDefault="00F942A0" w:rsidP="00F942A0">
      <w:pPr>
        <w:rPr>
          <w:rFonts w:ascii="Times New Roman" w:eastAsia="Times New Roman" w:hAnsi="Times New Roman" w:cs="Times New Roman"/>
          <w:sz w:val="24"/>
          <w:szCs w:val="24"/>
        </w:rPr>
      </w:pPr>
    </w:p>
    <w:p w:rsidR="00F942A0" w:rsidRDefault="00F942A0" w:rsidP="00F942A0">
      <w:pPr>
        <w:jc w:val="center"/>
        <w:rPr>
          <w:rFonts w:ascii="Times New Roman" w:eastAsia="Times New Roman" w:hAnsi="Times New Roman" w:cs="Times New Roman"/>
          <w:sz w:val="48"/>
          <w:szCs w:val="48"/>
        </w:rPr>
      </w:pPr>
    </w:p>
    <w:p w:rsidR="00F942A0" w:rsidRDefault="00F942A0" w:rsidP="00F942A0">
      <w:pPr>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P Á L Y Á Z A T</w:t>
      </w:r>
    </w:p>
    <w:p w:rsidR="00F942A0" w:rsidRDefault="00F942A0" w:rsidP="00F942A0">
      <w:pPr>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A</w:t>
      </w:r>
    </w:p>
    <w:p w:rsidR="00661E4A" w:rsidRPr="00661E4A" w:rsidRDefault="00A1570E" w:rsidP="00952B67">
      <w:pPr>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w:t>
      </w:r>
      <w:bookmarkStart w:id="0" w:name="_Hlk15034075"/>
      <w:bookmarkStart w:id="1" w:name="_Hlk15551176"/>
      <w:r w:rsidR="00483B24" w:rsidRPr="00483B24">
        <w:rPr>
          <w:rFonts w:ascii="Times New Roman" w:eastAsia="Times New Roman" w:hAnsi="Times New Roman" w:cs="Times New Roman"/>
          <w:sz w:val="48"/>
          <w:szCs w:val="48"/>
        </w:rPr>
        <w:t xml:space="preserve">Tatabányai Szakképzési Centrum </w:t>
      </w:r>
      <w:r w:rsidR="004973A6">
        <w:rPr>
          <w:rFonts w:ascii="Times New Roman" w:eastAsia="Times New Roman" w:hAnsi="Times New Roman" w:cs="Times New Roman"/>
          <w:sz w:val="48"/>
          <w:szCs w:val="48"/>
        </w:rPr>
        <w:t xml:space="preserve">Bláthy Ottó </w:t>
      </w:r>
      <w:r w:rsidR="00483B24" w:rsidRPr="00483B24">
        <w:rPr>
          <w:rFonts w:ascii="Times New Roman" w:eastAsia="Times New Roman" w:hAnsi="Times New Roman" w:cs="Times New Roman"/>
          <w:sz w:val="48"/>
          <w:szCs w:val="48"/>
        </w:rPr>
        <w:t>Szakgimnáziuma</w:t>
      </w:r>
      <w:r w:rsidR="004973A6">
        <w:rPr>
          <w:rFonts w:ascii="Times New Roman" w:eastAsia="Times New Roman" w:hAnsi="Times New Roman" w:cs="Times New Roman"/>
          <w:sz w:val="48"/>
          <w:szCs w:val="48"/>
        </w:rPr>
        <w:t>,</w:t>
      </w:r>
      <w:r w:rsidR="00483B24" w:rsidRPr="00483B24">
        <w:rPr>
          <w:rFonts w:ascii="Times New Roman" w:eastAsia="Times New Roman" w:hAnsi="Times New Roman" w:cs="Times New Roman"/>
          <w:sz w:val="48"/>
          <w:szCs w:val="48"/>
        </w:rPr>
        <w:t xml:space="preserve"> Szakközépiskolája</w:t>
      </w:r>
      <w:r w:rsidR="004973A6">
        <w:rPr>
          <w:rFonts w:ascii="Times New Roman" w:eastAsia="Times New Roman" w:hAnsi="Times New Roman" w:cs="Times New Roman"/>
          <w:sz w:val="48"/>
          <w:szCs w:val="48"/>
        </w:rPr>
        <w:t xml:space="preserve"> és Kollégiuma</w:t>
      </w:r>
      <w:r w:rsidR="00483B24" w:rsidRPr="00483B24">
        <w:rPr>
          <w:rFonts w:ascii="Times New Roman" w:eastAsia="Times New Roman" w:hAnsi="Times New Roman" w:cs="Times New Roman"/>
          <w:sz w:val="48"/>
          <w:szCs w:val="48"/>
        </w:rPr>
        <w:t xml:space="preserve"> </w:t>
      </w:r>
      <w:r w:rsidR="00E00E9A" w:rsidRPr="00952B67">
        <w:rPr>
          <w:rFonts w:ascii="Times New Roman" w:eastAsia="Times New Roman" w:hAnsi="Times New Roman" w:cs="Times New Roman"/>
          <w:b/>
          <w:sz w:val="48"/>
          <w:szCs w:val="48"/>
        </w:rPr>
        <w:t xml:space="preserve">– </w:t>
      </w:r>
      <w:r w:rsidR="004973A6" w:rsidRPr="00E62A0E">
        <w:rPr>
          <w:rFonts w:ascii="Times New Roman" w:eastAsia="Times New Roman" w:hAnsi="Times New Roman" w:cs="Times New Roman"/>
          <w:b/>
          <w:bCs/>
          <w:sz w:val="48"/>
          <w:szCs w:val="48"/>
        </w:rPr>
        <w:t>Tanterem</w:t>
      </w:r>
      <w:r w:rsidR="00483B24" w:rsidRPr="00E62A0E">
        <w:rPr>
          <w:rFonts w:ascii="Times New Roman" w:eastAsia="Times New Roman" w:hAnsi="Times New Roman" w:cs="Times New Roman"/>
          <w:b/>
          <w:bCs/>
          <w:sz w:val="48"/>
          <w:szCs w:val="48"/>
        </w:rPr>
        <w:t xml:space="preserve"> felújítása</w:t>
      </w:r>
      <w:bookmarkEnd w:id="0"/>
      <w:r w:rsidR="00483B24" w:rsidRPr="00E62A0E">
        <w:rPr>
          <w:rFonts w:ascii="Times New Roman" w:eastAsia="Times New Roman" w:hAnsi="Times New Roman" w:cs="Times New Roman"/>
          <w:b/>
          <w:bCs/>
          <w:sz w:val="48"/>
          <w:szCs w:val="48"/>
        </w:rPr>
        <w:t xml:space="preserve"> 2019</w:t>
      </w:r>
      <w:bookmarkEnd w:id="1"/>
      <w:r w:rsidR="00E77F45" w:rsidRPr="00E62A0E">
        <w:rPr>
          <w:rFonts w:ascii="Times New Roman" w:eastAsia="Times New Roman" w:hAnsi="Times New Roman" w:cs="Times New Roman"/>
          <w:b/>
          <w:bCs/>
          <w:sz w:val="48"/>
          <w:szCs w:val="48"/>
        </w:rPr>
        <w:t>.</w:t>
      </w:r>
      <w:r w:rsidRPr="00483B24">
        <w:rPr>
          <w:rFonts w:ascii="Times New Roman" w:eastAsia="Times New Roman" w:hAnsi="Times New Roman" w:cs="Times New Roman"/>
          <w:bCs/>
          <w:sz w:val="48"/>
          <w:szCs w:val="48"/>
        </w:rPr>
        <w:t>”</w:t>
      </w:r>
      <w:r>
        <w:rPr>
          <w:rFonts w:ascii="Times New Roman" w:eastAsia="Times New Roman" w:hAnsi="Times New Roman" w:cs="Times New Roman"/>
          <w:sz w:val="48"/>
          <w:szCs w:val="48"/>
        </w:rPr>
        <w:t xml:space="preserve"> tárgyában</w:t>
      </w:r>
    </w:p>
    <w:p w:rsidR="00F942A0" w:rsidRDefault="00F942A0">
      <w:pPr>
        <w:jc w:val="center"/>
        <w:rPr>
          <w:rFonts w:ascii="Times New Roman" w:eastAsia="Times New Roman" w:hAnsi="Times New Roman" w:cs="Times New Roman"/>
          <w:sz w:val="24"/>
          <w:szCs w:val="24"/>
        </w:rPr>
      </w:pPr>
    </w:p>
    <w:p w:rsidR="00F942A0" w:rsidRDefault="00F942A0">
      <w:pPr>
        <w:jc w:val="center"/>
        <w:rPr>
          <w:rFonts w:ascii="Times New Roman" w:eastAsia="Times New Roman" w:hAnsi="Times New Roman" w:cs="Times New Roman"/>
          <w:color w:val="auto"/>
          <w:sz w:val="24"/>
          <w:szCs w:val="24"/>
        </w:rPr>
      </w:pPr>
    </w:p>
    <w:p w:rsidR="00F434BE" w:rsidRDefault="00F434BE">
      <w:pPr>
        <w:jc w:val="center"/>
        <w:rPr>
          <w:rFonts w:ascii="Times New Roman" w:eastAsia="Times New Roman" w:hAnsi="Times New Roman" w:cs="Times New Roman"/>
          <w:color w:val="auto"/>
          <w:sz w:val="24"/>
          <w:szCs w:val="24"/>
        </w:rPr>
      </w:pPr>
    </w:p>
    <w:p w:rsidR="00F434BE" w:rsidRDefault="00F434BE">
      <w:pPr>
        <w:jc w:val="center"/>
        <w:rPr>
          <w:rFonts w:ascii="Times New Roman" w:eastAsia="Times New Roman" w:hAnsi="Times New Roman" w:cs="Times New Roman"/>
          <w:color w:val="auto"/>
          <w:sz w:val="24"/>
          <w:szCs w:val="24"/>
        </w:rPr>
      </w:pPr>
    </w:p>
    <w:p w:rsidR="00F434BE" w:rsidRDefault="00F434BE">
      <w:pPr>
        <w:jc w:val="center"/>
        <w:rPr>
          <w:rFonts w:ascii="Times New Roman" w:eastAsia="Times New Roman" w:hAnsi="Times New Roman" w:cs="Times New Roman"/>
          <w:color w:val="auto"/>
          <w:sz w:val="24"/>
          <w:szCs w:val="24"/>
        </w:rPr>
      </w:pPr>
    </w:p>
    <w:p w:rsidR="00F434BE" w:rsidRDefault="00F434BE">
      <w:pPr>
        <w:jc w:val="center"/>
        <w:rPr>
          <w:rFonts w:ascii="Times New Roman" w:eastAsia="Times New Roman" w:hAnsi="Times New Roman" w:cs="Times New Roman"/>
          <w:color w:val="auto"/>
          <w:sz w:val="24"/>
          <w:szCs w:val="24"/>
        </w:rPr>
      </w:pPr>
    </w:p>
    <w:p w:rsidR="00F434BE" w:rsidRDefault="00F434BE">
      <w:pPr>
        <w:jc w:val="center"/>
        <w:rPr>
          <w:rFonts w:ascii="Times New Roman" w:eastAsia="Times New Roman" w:hAnsi="Times New Roman" w:cs="Times New Roman"/>
          <w:color w:val="auto"/>
          <w:sz w:val="24"/>
          <w:szCs w:val="24"/>
        </w:rPr>
      </w:pPr>
    </w:p>
    <w:p w:rsidR="00F434BE" w:rsidRDefault="00F434BE">
      <w:pPr>
        <w:jc w:val="center"/>
        <w:rPr>
          <w:rFonts w:ascii="Times New Roman" w:eastAsia="Times New Roman" w:hAnsi="Times New Roman" w:cs="Times New Roman"/>
          <w:color w:val="auto"/>
          <w:sz w:val="24"/>
          <w:szCs w:val="24"/>
        </w:rPr>
      </w:pPr>
    </w:p>
    <w:p w:rsidR="00F434BE" w:rsidRDefault="00F434BE">
      <w:pPr>
        <w:jc w:val="center"/>
        <w:rPr>
          <w:rFonts w:ascii="Times New Roman" w:eastAsia="Times New Roman" w:hAnsi="Times New Roman" w:cs="Times New Roman"/>
          <w:sz w:val="24"/>
          <w:szCs w:val="24"/>
        </w:rPr>
      </w:pPr>
    </w:p>
    <w:p w:rsidR="00E00E9A" w:rsidRDefault="00E00E9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F942A0" w:rsidRDefault="00F942A0">
      <w:pPr>
        <w:jc w:val="center"/>
        <w:rPr>
          <w:rFonts w:ascii="Times New Roman" w:eastAsia="Times New Roman" w:hAnsi="Times New Roman" w:cs="Times New Roman"/>
          <w:sz w:val="24"/>
          <w:szCs w:val="24"/>
        </w:rPr>
      </w:pPr>
    </w:p>
    <w:p w:rsidR="00F434BE" w:rsidRDefault="00F434BE" w:rsidP="00E825FE">
      <w:pPr>
        <w:rPr>
          <w:rFonts w:ascii="Times New Roman" w:eastAsia="Times New Roman" w:hAnsi="Times New Roman" w:cs="Times New Roman"/>
          <w:sz w:val="24"/>
          <w:szCs w:val="24"/>
        </w:rPr>
      </w:pPr>
    </w:p>
    <w:p w:rsidR="006723E5" w:rsidRDefault="005962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Tisztelt Pályázó!</w:t>
      </w:r>
    </w:p>
    <w:p w:rsidR="006F579B" w:rsidRDefault="006F579B">
      <w:pPr>
        <w:jc w:val="center"/>
        <w:rPr>
          <w:rFonts w:ascii="Times New Roman" w:eastAsia="Times New Roman" w:hAnsi="Times New Roman" w:cs="Times New Roman"/>
          <w:sz w:val="24"/>
          <w:szCs w:val="24"/>
        </w:rPr>
      </w:pPr>
    </w:p>
    <w:p w:rsidR="00B1174B" w:rsidRDefault="005962BB" w:rsidP="00A157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Tatabányai Szakképzési Centrum 201</w:t>
      </w:r>
      <w:r w:rsidR="00EF5B44">
        <w:rPr>
          <w:rFonts w:ascii="Times New Roman" w:eastAsia="Times New Roman" w:hAnsi="Times New Roman" w:cs="Times New Roman"/>
          <w:sz w:val="24"/>
          <w:szCs w:val="24"/>
        </w:rPr>
        <w:t>9</w:t>
      </w:r>
      <w:r>
        <w:rPr>
          <w:rFonts w:ascii="Times New Roman" w:eastAsia="Times New Roman" w:hAnsi="Times New Roman" w:cs="Times New Roman"/>
          <w:sz w:val="24"/>
          <w:szCs w:val="24"/>
        </w:rPr>
        <w:t>. évi költségvetése alapján és az ellátandó feladatok ismeretében - pályázati eljárást folytat le a „</w:t>
      </w:r>
      <w:r w:rsidR="00483B24" w:rsidRPr="00483B24">
        <w:rPr>
          <w:rFonts w:ascii="Times New Roman" w:eastAsia="Times New Roman" w:hAnsi="Times New Roman" w:cs="Times New Roman"/>
          <w:color w:val="auto"/>
          <w:sz w:val="24"/>
          <w:szCs w:val="24"/>
        </w:rPr>
        <w:t xml:space="preserve">Tatabányai Szakképzési Centrum </w:t>
      </w:r>
      <w:r w:rsidR="004973A6">
        <w:rPr>
          <w:rFonts w:ascii="Times New Roman" w:eastAsia="Times New Roman" w:hAnsi="Times New Roman" w:cs="Times New Roman"/>
          <w:color w:val="auto"/>
          <w:sz w:val="24"/>
          <w:szCs w:val="24"/>
        </w:rPr>
        <w:t>Bláthy Ottó</w:t>
      </w:r>
      <w:r w:rsidR="00483B24" w:rsidRPr="00483B24">
        <w:rPr>
          <w:rFonts w:ascii="Times New Roman" w:eastAsia="Times New Roman" w:hAnsi="Times New Roman" w:cs="Times New Roman"/>
          <w:color w:val="auto"/>
          <w:sz w:val="24"/>
          <w:szCs w:val="24"/>
        </w:rPr>
        <w:t xml:space="preserve"> Szakgimnáziuma</w:t>
      </w:r>
      <w:r w:rsidR="004973A6">
        <w:rPr>
          <w:rFonts w:ascii="Times New Roman" w:eastAsia="Times New Roman" w:hAnsi="Times New Roman" w:cs="Times New Roman"/>
          <w:color w:val="auto"/>
          <w:sz w:val="24"/>
          <w:szCs w:val="24"/>
        </w:rPr>
        <w:t>,</w:t>
      </w:r>
      <w:r w:rsidR="00483B24" w:rsidRPr="00483B24">
        <w:rPr>
          <w:rFonts w:ascii="Times New Roman" w:eastAsia="Times New Roman" w:hAnsi="Times New Roman" w:cs="Times New Roman"/>
          <w:color w:val="auto"/>
          <w:sz w:val="24"/>
          <w:szCs w:val="24"/>
        </w:rPr>
        <w:t xml:space="preserve"> Szakközépiskolája</w:t>
      </w:r>
      <w:r w:rsidR="004973A6">
        <w:rPr>
          <w:rFonts w:ascii="Times New Roman" w:eastAsia="Times New Roman" w:hAnsi="Times New Roman" w:cs="Times New Roman"/>
          <w:color w:val="auto"/>
          <w:sz w:val="24"/>
          <w:szCs w:val="24"/>
        </w:rPr>
        <w:t xml:space="preserve"> és Kollégiuma – Tanterem</w:t>
      </w:r>
      <w:r w:rsidR="00483B24" w:rsidRPr="00483B24">
        <w:rPr>
          <w:rFonts w:ascii="Times New Roman" w:eastAsia="Times New Roman" w:hAnsi="Times New Roman" w:cs="Times New Roman"/>
          <w:color w:val="auto"/>
          <w:sz w:val="24"/>
          <w:szCs w:val="24"/>
        </w:rPr>
        <w:t xml:space="preserve"> felújítása 2019</w:t>
      </w:r>
      <w:r w:rsidR="00E77F45">
        <w:rPr>
          <w:rFonts w:ascii="Times New Roman" w:eastAsia="Times New Roman" w:hAnsi="Times New Roman" w:cs="Times New Roman"/>
          <w:color w:val="auto"/>
          <w:sz w:val="24"/>
          <w:szCs w:val="24"/>
        </w:rPr>
        <w:t>.</w:t>
      </w:r>
      <w:r w:rsidR="00EF5B44">
        <w:rPr>
          <w:rFonts w:ascii="Times New Roman" w:eastAsia="Times New Roman" w:hAnsi="Times New Roman" w:cs="Times New Roman"/>
          <w:sz w:val="24"/>
          <w:szCs w:val="48"/>
        </w:rPr>
        <w:t>”</w:t>
      </w:r>
      <w:r w:rsidRPr="00EF5B44">
        <w:rPr>
          <w:rFonts w:ascii="Times New Roman" w:eastAsia="Times New Roman" w:hAnsi="Times New Roman" w:cs="Times New Roman"/>
          <w:sz w:val="12"/>
          <w:szCs w:val="24"/>
        </w:rPr>
        <w:t xml:space="preserve"> </w:t>
      </w:r>
      <w:r w:rsidRPr="00EF5B44">
        <w:rPr>
          <w:rFonts w:ascii="Times New Roman" w:eastAsia="Times New Roman" w:hAnsi="Times New Roman" w:cs="Times New Roman"/>
          <w:sz w:val="24"/>
          <w:szCs w:val="24"/>
        </w:rPr>
        <w:t>tárgyban.</w:t>
      </w:r>
      <w:r>
        <w:rPr>
          <w:rFonts w:ascii="Times New Roman" w:eastAsia="Times New Roman" w:hAnsi="Times New Roman" w:cs="Times New Roman"/>
          <w:sz w:val="24"/>
          <w:szCs w:val="24"/>
        </w:rPr>
        <w:t xml:space="preserve"> </w:t>
      </w:r>
    </w:p>
    <w:p w:rsidR="00483B24" w:rsidRDefault="00C55B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beszerzés célja a </w:t>
      </w:r>
      <w:r w:rsidR="00483B24" w:rsidRPr="00483B24">
        <w:rPr>
          <w:rFonts w:ascii="Times New Roman" w:eastAsia="Times New Roman" w:hAnsi="Times New Roman" w:cs="Times New Roman"/>
          <w:sz w:val="24"/>
          <w:szCs w:val="24"/>
        </w:rPr>
        <w:t>Tatabányai Szakképzési Centrum</w:t>
      </w:r>
      <w:r w:rsidR="004973A6" w:rsidRPr="004973A6">
        <w:rPr>
          <w:rFonts w:ascii="Times New Roman" w:eastAsia="Times New Roman" w:hAnsi="Times New Roman" w:cs="Times New Roman"/>
          <w:color w:val="auto"/>
          <w:sz w:val="24"/>
          <w:szCs w:val="24"/>
        </w:rPr>
        <w:t xml:space="preserve"> </w:t>
      </w:r>
      <w:r w:rsidR="004973A6">
        <w:rPr>
          <w:rFonts w:ascii="Times New Roman" w:eastAsia="Times New Roman" w:hAnsi="Times New Roman" w:cs="Times New Roman"/>
          <w:color w:val="auto"/>
          <w:sz w:val="24"/>
          <w:szCs w:val="24"/>
        </w:rPr>
        <w:t>Bláthy Ottó</w:t>
      </w:r>
      <w:r w:rsidR="004973A6" w:rsidRPr="00483B24">
        <w:rPr>
          <w:rFonts w:ascii="Times New Roman" w:eastAsia="Times New Roman" w:hAnsi="Times New Roman" w:cs="Times New Roman"/>
          <w:color w:val="auto"/>
          <w:sz w:val="24"/>
          <w:szCs w:val="24"/>
        </w:rPr>
        <w:t xml:space="preserve"> Szakgimnáziuma</w:t>
      </w:r>
      <w:r w:rsidR="004973A6">
        <w:rPr>
          <w:rFonts w:ascii="Times New Roman" w:eastAsia="Times New Roman" w:hAnsi="Times New Roman" w:cs="Times New Roman"/>
          <w:color w:val="auto"/>
          <w:sz w:val="24"/>
          <w:szCs w:val="24"/>
        </w:rPr>
        <w:t>,</w:t>
      </w:r>
      <w:r w:rsidR="004973A6" w:rsidRPr="00483B24">
        <w:rPr>
          <w:rFonts w:ascii="Times New Roman" w:eastAsia="Times New Roman" w:hAnsi="Times New Roman" w:cs="Times New Roman"/>
          <w:color w:val="auto"/>
          <w:sz w:val="24"/>
          <w:szCs w:val="24"/>
        </w:rPr>
        <w:t xml:space="preserve"> Szakközépiskolája</w:t>
      </w:r>
      <w:r w:rsidR="004973A6">
        <w:rPr>
          <w:rFonts w:ascii="Times New Roman" w:eastAsia="Times New Roman" w:hAnsi="Times New Roman" w:cs="Times New Roman"/>
          <w:color w:val="auto"/>
          <w:sz w:val="24"/>
          <w:szCs w:val="24"/>
        </w:rPr>
        <w:t xml:space="preserve"> és Kollégiuma – Tanterem</w:t>
      </w:r>
      <w:r w:rsidR="004973A6" w:rsidRPr="00483B24">
        <w:rPr>
          <w:rFonts w:ascii="Times New Roman" w:eastAsia="Times New Roman" w:hAnsi="Times New Roman" w:cs="Times New Roman"/>
          <w:color w:val="auto"/>
          <w:sz w:val="24"/>
          <w:szCs w:val="24"/>
        </w:rPr>
        <w:t xml:space="preserve"> felújítása 2019</w:t>
      </w:r>
      <w:r w:rsidR="00483B24" w:rsidRPr="00483B24">
        <w:rPr>
          <w:rFonts w:ascii="Times New Roman" w:eastAsia="Times New Roman" w:hAnsi="Times New Roman" w:cs="Times New Roman"/>
          <w:sz w:val="24"/>
          <w:szCs w:val="24"/>
        </w:rPr>
        <w:t xml:space="preserve"> </w:t>
      </w:r>
      <w:r w:rsidR="004973A6">
        <w:rPr>
          <w:rFonts w:ascii="Times New Roman" w:eastAsia="Times New Roman" w:hAnsi="Times New Roman" w:cs="Times New Roman"/>
          <w:sz w:val="24"/>
          <w:szCs w:val="24"/>
        </w:rPr>
        <w:t>a H34-es</w:t>
      </w:r>
      <w:r w:rsidR="00483B24">
        <w:rPr>
          <w:rFonts w:ascii="Times New Roman" w:eastAsia="Times New Roman" w:hAnsi="Times New Roman" w:cs="Times New Roman"/>
          <w:sz w:val="24"/>
          <w:szCs w:val="24"/>
        </w:rPr>
        <w:t xml:space="preserve"> tantermének felújítása az </w:t>
      </w:r>
      <w:r w:rsidR="001B5AE8" w:rsidRPr="003C48BF">
        <w:rPr>
          <w:rFonts w:ascii="Times New Roman" w:eastAsia="Times New Roman" w:hAnsi="Times New Roman" w:cs="Times New Roman"/>
          <w:sz w:val="24"/>
          <w:szCs w:val="24"/>
        </w:rPr>
        <w:t xml:space="preserve">oktatás </w:t>
      </w:r>
      <w:r w:rsidR="00483B24">
        <w:rPr>
          <w:rFonts w:ascii="Times New Roman" w:eastAsia="Times New Roman" w:hAnsi="Times New Roman" w:cs="Times New Roman"/>
          <w:sz w:val="24"/>
          <w:szCs w:val="24"/>
        </w:rPr>
        <w:t xml:space="preserve">tiszta és biztonságos körülményeinek </w:t>
      </w:r>
      <w:r w:rsidR="00D34227">
        <w:rPr>
          <w:rFonts w:ascii="Times New Roman" w:eastAsia="Times New Roman" w:hAnsi="Times New Roman" w:cs="Times New Roman"/>
          <w:sz w:val="24"/>
          <w:szCs w:val="24"/>
        </w:rPr>
        <w:t>biztosítása.</w:t>
      </w:r>
    </w:p>
    <w:p w:rsidR="00D34227" w:rsidRDefault="00D34227">
      <w:pPr>
        <w:jc w:val="both"/>
        <w:rPr>
          <w:rFonts w:ascii="Times New Roman" w:eastAsia="Times New Roman" w:hAnsi="Times New Roman" w:cs="Times New Roman"/>
          <w:sz w:val="24"/>
          <w:szCs w:val="24"/>
          <w:u w:val="single"/>
        </w:rPr>
      </w:pPr>
    </w:p>
    <w:p w:rsidR="00EC3FA1" w:rsidRDefault="00187110">
      <w:pPr>
        <w:jc w:val="both"/>
        <w:rPr>
          <w:rFonts w:ascii="Times New Roman" w:eastAsia="Times New Roman" w:hAnsi="Times New Roman" w:cs="Times New Roman"/>
          <w:sz w:val="24"/>
          <w:szCs w:val="24"/>
          <w:u w:val="single"/>
        </w:rPr>
      </w:pPr>
      <w:r w:rsidRPr="009C09EA">
        <w:rPr>
          <w:rFonts w:ascii="Times New Roman" w:eastAsia="Times New Roman" w:hAnsi="Times New Roman" w:cs="Times New Roman"/>
          <w:sz w:val="24"/>
          <w:szCs w:val="24"/>
          <w:u w:val="single"/>
        </w:rPr>
        <w:t xml:space="preserve">A </w:t>
      </w:r>
      <w:r w:rsidR="00B875F8">
        <w:rPr>
          <w:rFonts w:ascii="Times New Roman" w:eastAsia="Times New Roman" w:hAnsi="Times New Roman" w:cs="Times New Roman"/>
          <w:sz w:val="24"/>
          <w:szCs w:val="24"/>
          <w:u w:val="single"/>
        </w:rPr>
        <w:t xml:space="preserve">beszerezni kívánt </w:t>
      </w:r>
      <w:r w:rsidR="00D34227">
        <w:rPr>
          <w:rFonts w:ascii="Times New Roman" w:eastAsia="Times New Roman" w:hAnsi="Times New Roman" w:cs="Times New Roman"/>
          <w:sz w:val="24"/>
          <w:szCs w:val="24"/>
          <w:u w:val="single"/>
        </w:rPr>
        <w:t>szolgáltatás</w:t>
      </w:r>
      <w:r w:rsidRPr="009C09EA">
        <w:rPr>
          <w:rFonts w:ascii="Times New Roman" w:eastAsia="Times New Roman" w:hAnsi="Times New Roman" w:cs="Times New Roman"/>
          <w:sz w:val="24"/>
          <w:szCs w:val="24"/>
          <w:u w:val="single"/>
        </w:rPr>
        <w:t>:</w:t>
      </w:r>
    </w:p>
    <w:p w:rsidR="00D34227" w:rsidRDefault="00D34227">
      <w:pPr>
        <w:jc w:val="both"/>
        <w:rPr>
          <w:rFonts w:ascii="Times New Roman" w:eastAsia="Times New Roman" w:hAnsi="Times New Roman" w:cs="Times New Roman"/>
          <w:sz w:val="24"/>
          <w:szCs w:val="24"/>
        </w:rPr>
      </w:pPr>
      <w:r w:rsidRPr="00D34227">
        <w:rPr>
          <w:rFonts w:ascii="Times New Roman" w:eastAsia="Times New Roman" w:hAnsi="Times New Roman" w:cs="Times New Roman"/>
          <w:sz w:val="24"/>
          <w:szCs w:val="24"/>
        </w:rPr>
        <w:t>III. Műszaki dokumentáció</w:t>
      </w:r>
      <w:r>
        <w:rPr>
          <w:rFonts w:ascii="Times New Roman" w:eastAsia="Times New Roman" w:hAnsi="Times New Roman" w:cs="Times New Roman"/>
          <w:sz w:val="24"/>
          <w:szCs w:val="24"/>
        </w:rPr>
        <w:t xml:space="preserve"> szerinti felújítási munkák</w:t>
      </w:r>
    </w:p>
    <w:p w:rsidR="000B4CA7" w:rsidRPr="000B4CA7" w:rsidRDefault="000B4CA7" w:rsidP="000B4CA7">
      <w:pPr>
        <w:spacing w:after="0" w:line="240" w:lineRule="auto"/>
        <w:rPr>
          <w:rFonts w:ascii="Times New Roman" w:hAnsi="Times New Roman" w:cs="Times New Roman"/>
          <w:sz w:val="24"/>
          <w:szCs w:val="24"/>
        </w:rPr>
      </w:pPr>
    </w:p>
    <w:p w:rsidR="00B1174B" w:rsidRDefault="00B1174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Jelen beszerzési eljárás - tekinte</w:t>
      </w:r>
      <w:r w:rsidR="00AA0CE2">
        <w:rPr>
          <w:rFonts w:ascii="Times New Roman" w:eastAsia="Times New Roman" w:hAnsi="Times New Roman" w:cs="Times New Roman"/>
          <w:sz w:val="24"/>
          <w:szCs w:val="24"/>
        </w:rPr>
        <w:t>ttel annak beszerzési értékére -</w:t>
      </w:r>
      <w:r>
        <w:rPr>
          <w:rFonts w:ascii="Times New Roman" w:eastAsia="Times New Roman" w:hAnsi="Times New Roman" w:cs="Times New Roman"/>
          <w:sz w:val="24"/>
          <w:szCs w:val="24"/>
        </w:rPr>
        <w:t xml:space="preserve"> nem éri el a közbeszerzési értékhatárt, így nem tartozik a közbeszerzésekről szóló 2015. évi CXLIII. törvény hatálya alá, melyet </w:t>
      </w:r>
      <w:r w:rsidR="00212BFB">
        <w:rPr>
          <w:rFonts w:ascii="Times New Roman" w:eastAsia="Times New Roman" w:hAnsi="Times New Roman" w:cs="Times New Roman"/>
          <w:sz w:val="24"/>
          <w:szCs w:val="24"/>
        </w:rPr>
        <w:t>A</w:t>
      </w:r>
      <w:r>
        <w:rPr>
          <w:rFonts w:ascii="Times New Roman" w:eastAsia="Times New Roman" w:hAnsi="Times New Roman" w:cs="Times New Roman"/>
          <w:sz w:val="24"/>
          <w:szCs w:val="24"/>
        </w:rPr>
        <w:t>jánlatké</w:t>
      </w:r>
      <w:r w:rsidR="00EC3FA1">
        <w:rPr>
          <w:rFonts w:ascii="Times New Roman" w:eastAsia="Times New Roman" w:hAnsi="Times New Roman" w:cs="Times New Roman"/>
          <w:sz w:val="24"/>
          <w:szCs w:val="24"/>
        </w:rPr>
        <w:t>rő önként sem kíván alkalmazni.</w:t>
      </w:r>
    </w:p>
    <w:p w:rsidR="00212BFB"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jelen Pályázati Dokumentáció elkészítésével</w:t>
      </w:r>
      <w:r w:rsidR="00CF0A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és a Pályázók részére rendelkezésre bocsátásával célunk az, hogy a lehető legrészletesebben meghatározzuk </w:t>
      </w:r>
      <w:r w:rsidR="00CF0AE6">
        <w:rPr>
          <w:rFonts w:ascii="Times New Roman" w:eastAsia="Times New Roman" w:hAnsi="Times New Roman" w:cs="Times New Roman"/>
          <w:sz w:val="24"/>
          <w:szCs w:val="24"/>
        </w:rPr>
        <w:t>a beszerzésre kerülő eszközök</w:t>
      </w:r>
      <w:r>
        <w:rPr>
          <w:rFonts w:ascii="Times New Roman" w:eastAsia="Times New Roman" w:hAnsi="Times New Roman" w:cs="Times New Roman"/>
          <w:sz w:val="24"/>
          <w:szCs w:val="24"/>
        </w:rPr>
        <w:t xml:space="preserve"> körét, azok mennyiségét, valamint az alkalmazandó eljárásokat. A Pályázati Dokumentáció – reményeink szerint – elegendő információt nyújt majd pályázataik megfelelő formában történő összeállításához, szakmai tartalmuk kialakításához, valamint segíti az Ajánlatkérő munkáját is, mivel az általunk megadott formában elkészített pályázatok értékelése egyszerűbben és gyorsabban történhet. </w:t>
      </w: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Pályázati Dokumentáció egyrészt részletezi a jelen pályázati eljárás során követendő szabályokat, másrészt meghatározott sorrendben tartalmazza a kötelezően kitöltendő, becsatolandó dokumentumokat (iratmintákat), harmadrészt minden információt megad a pályázat érdemi részének elkészítéséhez (műszaki leírások, mennyiségek, minőségi követelmények, betartandó előírások.)</w:t>
      </w:r>
    </w:p>
    <w:p w:rsidR="009C4020" w:rsidRDefault="0029794D" w:rsidP="00E00E9A">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Ajánlatkérő rögzíti, hogy a pályázati eljárás forrás</w:t>
      </w:r>
      <w:r w:rsidR="00E62A0E">
        <w:rPr>
          <w:rFonts w:ascii="Times New Roman" w:eastAsia="Times New Roman" w:hAnsi="Times New Roman" w:cs="Times New Roman"/>
          <w:sz w:val="24"/>
          <w:szCs w:val="24"/>
        </w:rPr>
        <w:t>át</w:t>
      </w:r>
      <w:r>
        <w:rPr>
          <w:rFonts w:ascii="Times New Roman" w:eastAsia="Times New Roman" w:hAnsi="Times New Roman" w:cs="Times New Roman"/>
          <w:sz w:val="24"/>
          <w:szCs w:val="24"/>
        </w:rPr>
        <w:t xml:space="preserve"> a </w:t>
      </w:r>
      <w:r w:rsidR="00C401BF">
        <w:rPr>
          <w:rFonts w:ascii="Times New Roman" w:eastAsia="Times New Roman" w:hAnsi="Times New Roman" w:cs="Times New Roman"/>
          <w:sz w:val="24"/>
          <w:szCs w:val="24"/>
        </w:rPr>
        <w:t>Tatabányai Szakképzési Centrum fenntartója a</w:t>
      </w:r>
      <w:r w:rsidR="00D34227">
        <w:rPr>
          <w:rFonts w:ascii="Times New Roman" w:eastAsia="Times New Roman" w:hAnsi="Times New Roman" w:cs="Times New Roman"/>
          <w:sz w:val="24"/>
          <w:szCs w:val="24"/>
        </w:rPr>
        <w:t>z</w:t>
      </w:r>
      <w:r w:rsidR="00C401BF">
        <w:rPr>
          <w:rFonts w:ascii="Times New Roman" w:eastAsia="Times New Roman" w:hAnsi="Times New Roman" w:cs="Times New Roman"/>
          <w:sz w:val="24"/>
          <w:szCs w:val="24"/>
        </w:rPr>
        <w:t xml:space="preserve"> </w:t>
      </w:r>
      <w:r w:rsidR="000B4CA7">
        <w:rPr>
          <w:rFonts w:ascii="Times New Roman" w:eastAsia="Times New Roman" w:hAnsi="Times New Roman" w:cs="Times New Roman"/>
          <w:sz w:val="24"/>
          <w:szCs w:val="24"/>
        </w:rPr>
        <w:t>Innovációs és Technológiai Minisztérium</w:t>
      </w:r>
      <w:r w:rsidR="00C401BF">
        <w:rPr>
          <w:rFonts w:ascii="Times New Roman" w:eastAsia="Times New Roman" w:hAnsi="Times New Roman" w:cs="Times New Roman"/>
          <w:sz w:val="24"/>
          <w:szCs w:val="24"/>
        </w:rPr>
        <w:t xml:space="preserve"> </w:t>
      </w:r>
      <w:proofErr w:type="gramStart"/>
      <w:r w:rsidR="00C401BF">
        <w:rPr>
          <w:rFonts w:ascii="Times New Roman" w:eastAsia="Times New Roman" w:hAnsi="Times New Roman" w:cs="Times New Roman"/>
          <w:sz w:val="24"/>
          <w:szCs w:val="24"/>
        </w:rPr>
        <w:t>finanszírozása</w:t>
      </w:r>
      <w:proofErr w:type="gramEnd"/>
      <w:r>
        <w:rPr>
          <w:rFonts w:ascii="Times New Roman" w:eastAsia="Times New Roman" w:hAnsi="Times New Roman" w:cs="Times New Roman"/>
          <w:sz w:val="24"/>
          <w:szCs w:val="24"/>
        </w:rPr>
        <w:t>, melynek felhasználása kizárólag a fenti célra fordítható.</w:t>
      </w:r>
      <w:r w:rsidR="009C4020">
        <w:rPr>
          <w:rFonts w:ascii="Times New Roman" w:eastAsia="Times New Roman" w:hAnsi="Times New Roman" w:cs="Times New Roman"/>
          <w:b/>
          <w:sz w:val="24"/>
          <w:szCs w:val="24"/>
        </w:rPr>
        <w:br w:type="page"/>
      </w:r>
    </w:p>
    <w:p w:rsidR="009C4020" w:rsidRDefault="009C4020">
      <w:pPr>
        <w:jc w:val="center"/>
        <w:rPr>
          <w:rFonts w:ascii="Times New Roman" w:eastAsia="Times New Roman" w:hAnsi="Times New Roman" w:cs="Times New Roman"/>
          <w:b/>
          <w:sz w:val="24"/>
          <w:szCs w:val="24"/>
        </w:rPr>
      </w:pPr>
    </w:p>
    <w:p w:rsidR="006723E5" w:rsidRDefault="005962B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TARTALOMJEGYZÉK</w:t>
      </w:r>
    </w:p>
    <w:p w:rsidR="00661E4A" w:rsidRDefault="005962B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 </w:t>
      </w:r>
      <w:r w:rsidR="00661E4A">
        <w:rPr>
          <w:rFonts w:ascii="Times New Roman" w:eastAsia="Times New Roman" w:hAnsi="Times New Roman" w:cs="Times New Roman"/>
          <w:b/>
          <w:sz w:val="24"/>
          <w:szCs w:val="24"/>
        </w:rPr>
        <w:t>Pályázati felhívás</w:t>
      </w:r>
    </w:p>
    <w:p w:rsidR="001E3657" w:rsidRDefault="001E365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Segédletek</w:t>
      </w:r>
    </w:p>
    <w:p w:rsidR="006723E5" w:rsidRDefault="00661E4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r w:rsidR="001E3657">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 xml:space="preserve">I. Műszaki </w:t>
      </w:r>
      <w:r w:rsidR="00F7607E">
        <w:rPr>
          <w:rFonts w:ascii="Times New Roman" w:eastAsia="Times New Roman" w:hAnsi="Times New Roman" w:cs="Times New Roman"/>
          <w:b/>
          <w:sz w:val="24"/>
          <w:szCs w:val="24"/>
        </w:rPr>
        <w:t>dokumentáció</w:t>
      </w:r>
      <w:r w:rsidR="001B1B8B">
        <w:rPr>
          <w:rFonts w:ascii="Times New Roman" w:eastAsia="Times New Roman" w:hAnsi="Times New Roman" w:cs="Times New Roman"/>
          <w:b/>
          <w:sz w:val="24"/>
          <w:szCs w:val="24"/>
        </w:rPr>
        <w:t xml:space="preserve"> </w:t>
      </w:r>
    </w:p>
    <w:p w:rsidR="00661E4A" w:rsidRDefault="00A77239" w:rsidP="00661E4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w:t>
      </w:r>
      <w:r w:rsidR="00661E4A">
        <w:rPr>
          <w:rFonts w:ascii="Times New Roman" w:eastAsia="Times New Roman" w:hAnsi="Times New Roman" w:cs="Times New Roman"/>
          <w:b/>
          <w:sz w:val="24"/>
          <w:szCs w:val="24"/>
        </w:rPr>
        <w:t xml:space="preserve">V. </w:t>
      </w:r>
      <w:r w:rsidR="001B1B8B">
        <w:rPr>
          <w:rFonts w:ascii="Times New Roman" w:eastAsia="Times New Roman" w:hAnsi="Times New Roman" w:cs="Times New Roman"/>
          <w:b/>
          <w:sz w:val="24"/>
          <w:szCs w:val="24"/>
        </w:rPr>
        <w:t>Szerződés-tervezet</w:t>
      </w:r>
    </w:p>
    <w:p w:rsidR="006723E5" w:rsidRDefault="006723E5">
      <w:pPr>
        <w:jc w:val="center"/>
        <w:rPr>
          <w:rFonts w:ascii="Times New Roman" w:eastAsia="Times New Roman" w:hAnsi="Times New Roman" w:cs="Times New Roman"/>
          <w:b/>
          <w:sz w:val="24"/>
          <w:szCs w:val="24"/>
        </w:rPr>
      </w:pPr>
    </w:p>
    <w:p w:rsidR="006723E5" w:rsidRDefault="005962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p w:rsidR="006723E5" w:rsidRDefault="005962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PÁLYÁZATI FELHÍVÁS</w:t>
      </w:r>
    </w:p>
    <w:p w:rsidR="00344FFF"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Tatabányai Szakképzési Centrum, mint Ajánlatkérő (a továbbiakban: Ajánlatkérő) a pályázati dokumentáció bevezető részében rögzíti, hogy a jelen pályázat nem tartozik a hatályos Közbeszerzési Törvény hatálya alá, az egyes formai, tartalmi azonosságok kizárólag az esélyegyenlőség és versenysemlegesség elvének maradéktalan </w:t>
      </w:r>
      <w:r w:rsidR="00D03F6E">
        <w:rPr>
          <w:rFonts w:ascii="Times New Roman" w:eastAsia="Times New Roman" w:hAnsi="Times New Roman" w:cs="Times New Roman"/>
          <w:sz w:val="24"/>
          <w:szCs w:val="24"/>
        </w:rPr>
        <w:t xml:space="preserve">betartását kívánják szolgálni. </w:t>
      </w:r>
    </w:p>
    <w:p w:rsidR="006723E5" w:rsidRPr="002251E2" w:rsidRDefault="002251E2">
      <w:pPr>
        <w:jc w:val="both"/>
        <w:rPr>
          <w:rFonts w:ascii="Times New Roman" w:eastAsia="Times New Roman" w:hAnsi="Times New Roman" w:cs="Times New Roman"/>
          <w:b/>
          <w:sz w:val="24"/>
          <w:szCs w:val="24"/>
        </w:rPr>
      </w:pPr>
      <w:r w:rsidRPr="00D03F6E">
        <w:rPr>
          <w:rFonts w:ascii="Times New Roman" w:eastAsia="Times New Roman" w:hAnsi="Times New Roman" w:cs="Times New Roman"/>
          <w:b/>
          <w:sz w:val="24"/>
          <w:szCs w:val="24"/>
        </w:rPr>
        <w:t>Ajánlatkérő meghívásos beszerzési eljárásban indítja meg jelen pályázati felhívást.</w:t>
      </w: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Az Ajánlatkérő neve, címe, telefon-</w:t>
      </w:r>
      <w:r w:rsidR="00D03F6E">
        <w:rPr>
          <w:rFonts w:ascii="Times New Roman" w:eastAsia="Times New Roman" w:hAnsi="Times New Roman" w:cs="Times New Roman"/>
          <w:sz w:val="24"/>
          <w:szCs w:val="24"/>
        </w:rPr>
        <w:t xml:space="preserve"> és telefaxszáma, e-mail címe:</w:t>
      </w:r>
    </w:p>
    <w:p w:rsidR="00B74A47" w:rsidRDefault="0093549A">
      <w:pPr>
        <w:jc w:val="both"/>
        <w:rPr>
          <w:rFonts w:ascii="Times New Roman" w:eastAsia="Times New Roman" w:hAnsi="Times New Roman" w:cs="Times New Roman"/>
          <w:sz w:val="24"/>
          <w:szCs w:val="24"/>
        </w:rPr>
      </w:pPr>
      <w:r w:rsidRPr="00290BA7">
        <w:rPr>
          <w:rFonts w:ascii="Times New Roman" w:eastAsia="Times New Roman" w:hAnsi="Times New Roman" w:cs="Times New Roman"/>
          <w:sz w:val="24"/>
          <w:szCs w:val="24"/>
        </w:rPr>
        <w:t>Ajánlatkérő neve</w:t>
      </w:r>
      <w:r w:rsidR="009C4020" w:rsidRPr="00290BA7">
        <w:rPr>
          <w:rFonts w:ascii="Times New Roman" w:eastAsia="Times New Roman" w:hAnsi="Times New Roman" w:cs="Times New Roman"/>
          <w:sz w:val="24"/>
          <w:szCs w:val="24"/>
        </w:rPr>
        <w:t>:</w:t>
      </w:r>
      <w:r w:rsidR="009C4020" w:rsidRPr="00290BA7">
        <w:rPr>
          <w:rFonts w:ascii="Times New Roman" w:eastAsia="Times New Roman" w:hAnsi="Times New Roman" w:cs="Times New Roman"/>
          <w:sz w:val="24"/>
          <w:szCs w:val="24"/>
        </w:rPr>
        <w:tab/>
      </w:r>
      <w:r w:rsidR="00F15A90" w:rsidRPr="00290BA7">
        <w:rPr>
          <w:rFonts w:ascii="Times New Roman" w:eastAsia="Times New Roman" w:hAnsi="Times New Roman" w:cs="Times New Roman"/>
          <w:sz w:val="24"/>
          <w:szCs w:val="24"/>
        </w:rPr>
        <w:tab/>
      </w:r>
      <w:r w:rsidR="00D34227">
        <w:rPr>
          <w:rFonts w:ascii="Times New Roman" w:eastAsia="Times New Roman" w:hAnsi="Times New Roman" w:cs="Times New Roman"/>
          <w:sz w:val="24"/>
          <w:szCs w:val="24"/>
        </w:rPr>
        <w:t xml:space="preserve">          </w:t>
      </w:r>
      <w:r w:rsidR="005962BB" w:rsidRPr="00290BA7">
        <w:rPr>
          <w:rFonts w:ascii="Times New Roman" w:eastAsia="Times New Roman" w:hAnsi="Times New Roman" w:cs="Times New Roman"/>
          <w:sz w:val="24"/>
          <w:szCs w:val="24"/>
        </w:rPr>
        <w:t>Tatabányai Szakképzési Centrum</w:t>
      </w:r>
    </w:p>
    <w:p w:rsidR="004973A6" w:rsidRDefault="00B74A47" w:rsidP="00D34227">
      <w:pPr>
        <w:ind w:left="3544" w:hanging="35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Érintett köznevelési intézmény:</w:t>
      </w:r>
      <w:r w:rsidR="00D34227">
        <w:rPr>
          <w:rFonts w:ascii="Times New Roman" w:eastAsia="Times New Roman" w:hAnsi="Times New Roman" w:cs="Times New Roman"/>
          <w:sz w:val="24"/>
          <w:szCs w:val="24"/>
        </w:rPr>
        <w:t xml:space="preserve"> </w:t>
      </w:r>
      <w:r w:rsidR="00D34227" w:rsidRPr="00D34227">
        <w:rPr>
          <w:rFonts w:ascii="Times New Roman" w:eastAsia="Times New Roman" w:hAnsi="Times New Roman" w:cs="Times New Roman"/>
          <w:sz w:val="24"/>
          <w:szCs w:val="24"/>
        </w:rPr>
        <w:t xml:space="preserve">Tatabányai Szakképzési Centrum </w:t>
      </w:r>
      <w:r w:rsidR="004973A6">
        <w:rPr>
          <w:rFonts w:ascii="Times New Roman" w:eastAsia="Times New Roman" w:hAnsi="Times New Roman" w:cs="Times New Roman"/>
          <w:color w:val="auto"/>
          <w:sz w:val="24"/>
          <w:szCs w:val="24"/>
        </w:rPr>
        <w:t>Bláthy Ottó</w:t>
      </w:r>
      <w:r w:rsidR="004973A6" w:rsidRPr="00483B24">
        <w:rPr>
          <w:rFonts w:ascii="Times New Roman" w:eastAsia="Times New Roman" w:hAnsi="Times New Roman" w:cs="Times New Roman"/>
          <w:color w:val="auto"/>
          <w:sz w:val="24"/>
          <w:szCs w:val="24"/>
        </w:rPr>
        <w:t xml:space="preserve"> Szakgimnáziuma</w:t>
      </w:r>
      <w:r w:rsidR="004973A6">
        <w:rPr>
          <w:rFonts w:ascii="Times New Roman" w:eastAsia="Times New Roman" w:hAnsi="Times New Roman" w:cs="Times New Roman"/>
          <w:color w:val="auto"/>
          <w:sz w:val="24"/>
          <w:szCs w:val="24"/>
        </w:rPr>
        <w:t>,</w:t>
      </w:r>
      <w:r w:rsidR="004973A6" w:rsidRPr="00483B24">
        <w:rPr>
          <w:rFonts w:ascii="Times New Roman" w:eastAsia="Times New Roman" w:hAnsi="Times New Roman" w:cs="Times New Roman"/>
          <w:color w:val="auto"/>
          <w:sz w:val="24"/>
          <w:szCs w:val="24"/>
        </w:rPr>
        <w:t xml:space="preserve"> Szakközépiskolája</w:t>
      </w:r>
      <w:r w:rsidR="004973A6">
        <w:rPr>
          <w:rFonts w:ascii="Times New Roman" w:eastAsia="Times New Roman" w:hAnsi="Times New Roman" w:cs="Times New Roman"/>
          <w:color w:val="auto"/>
          <w:sz w:val="24"/>
          <w:szCs w:val="24"/>
        </w:rPr>
        <w:t xml:space="preserve"> és Kollégiuma </w:t>
      </w:r>
    </w:p>
    <w:p w:rsidR="00B74A47" w:rsidRPr="00B74A47" w:rsidRDefault="00B74A47" w:rsidP="00D34227">
      <w:pPr>
        <w:ind w:left="3544" w:hanging="3544"/>
        <w:jc w:val="both"/>
        <w:rPr>
          <w:rFonts w:ascii="Times New Roman" w:eastAsia="Times New Roman" w:hAnsi="Times New Roman" w:cs="Times New Roman"/>
          <w:sz w:val="24"/>
          <w:szCs w:val="24"/>
        </w:rPr>
      </w:pPr>
      <w:r w:rsidRPr="00B74A47">
        <w:rPr>
          <w:rFonts w:ascii="Times New Roman" w:eastAsia="Times New Roman" w:hAnsi="Times New Roman" w:cs="Times New Roman"/>
          <w:sz w:val="24"/>
          <w:szCs w:val="24"/>
        </w:rPr>
        <w:t>Ajánlatkérő címe:</w:t>
      </w:r>
      <w:r w:rsidRPr="00B74A47">
        <w:rPr>
          <w:rFonts w:ascii="Times New Roman" w:eastAsia="Times New Roman" w:hAnsi="Times New Roman" w:cs="Times New Roman"/>
          <w:sz w:val="24"/>
          <w:szCs w:val="24"/>
        </w:rPr>
        <w:tab/>
        <w:t>2800 Tatabánya, Fő tér 4.</w:t>
      </w:r>
    </w:p>
    <w:p w:rsidR="004973A6" w:rsidRDefault="00B74A47" w:rsidP="00B74A47">
      <w:pPr>
        <w:jc w:val="both"/>
        <w:rPr>
          <w:rFonts w:ascii="Times New Roman" w:eastAsia="Times New Roman" w:hAnsi="Times New Roman" w:cs="Times New Roman"/>
          <w:sz w:val="24"/>
          <w:szCs w:val="24"/>
        </w:rPr>
      </w:pPr>
      <w:r w:rsidRPr="00B74A47">
        <w:rPr>
          <w:rFonts w:ascii="Times New Roman" w:eastAsia="Times New Roman" w:hAnsi="Times New Roman" w:cs="Times New Roman"/>
          <w:sz w:val="24"/>
          <w:szCs w:val="24"/>
        </w:rPr>
        <w:t>Ajánlatkérő képviselője:</w:t>
      </w:r>
      <w:r w:rsidRPr="00B74A47">
        <w:rPr>
          <w:rFonts w:ascii="Times New Roman" w:eastAsia="Times New Roman" w:hAnsi="Times New Roman" w:cs="Times New Roman"/>
          <w:sz w:val="24"/>
          <w:szCs w:val="24"/>
        </w:rPr>
        <w:tab/>
      </w:r>
      <w:r w:rsidRPr="00B74A47">
        <w:rPr>
          <w:rFonts w:ascii="Times New Roman" w:eastAsia="Times New Roman" w:hAnsi="Times New Roman" w:cs="Times New Roman"/>
          <w:sz w:val="24"/>
          <w:szCs w:val="24"/>
        </w:rPr>
        <w:tab/>
      </w:r>
      <w:r w:rsidR="004973A6">
        <w:rPr>
          <w:rFonts w:ascii="Times New Roman" w:eastAsia="Times New Roman" w:hAnsi="Times New Roman" w:cs="Times New Roman"/>
          <w:sz w:val="24"/>
          <w:szCs w:val="24"/>
        </w:rPr>
        <w:t>Tóth Péter - kancellár</w:t>
      </w:r>
    </w:p>
    <w:p w:rsidR="00B74A47" w:rsidRPr="00B74A47" w:rsidRDefault="00B74A47" w:rsidP="00B74A47">
      <w:pPr>
        <w:jc w:val="both"/>
        <w:rPr>
          <w:rFonts w:ascii="Times New Roman" w:eastAsia="Times New Roman" w:hAnsi="Times New Roman" w:cs="Times New Roman"/>
          <w:sz w:val="24"/>
          <w:szCs w:val="24"/>
        </w:rPr>
      </w:pPr>
      <w:r w:rsidRPr="00B74A47">
        <w:rPr>
          <w:rFonts w:ascii="Times New Roman" w:eastAsia="Times New Roman" w:hAnsi="Times New Roman" w:cs="Times New Roman"/>
          <w:sz w:val="24"/>
          <w:szCs w:val="24"/>
        </w:rPr>
        <w:t xml:space="preserve">Ajánlatkérő adószáma: </w:t>
      </w:r>
      <w:r w:rsidRPr="00B74A47">
        <w:rPr>
          <w:rFonts w:ascii="Times New Roman" w:eastAsia="Times New Roman" w:hAnsi="Times New Roman" w:cs="Times New Roman"/>
          <w:sz w:val="24"/>
          <w:szCs w:val="24"/>
        </w:rPr>
        <w:tab/>
      </w:r>
      <w:r w:rsidRPr="00B74A47">
        <w:rPr>
          <w:rFonts w:ascii="Times New Roman" w:eastAsia="Times New Roman" w:hAnsi="Times New Roman" w:cs="Times New Roman"/>
          <w:sz w:val="24"/>
          <w:szCs w:val="24"/>
        </w:rPr>
        <w:tab/>
        <w:t>15832214-2-11</w:t>
      </w:r>
    </w:p>
    <w:p w:rsidR="00B74A47" w:rsidRPr="00B74A47" w:rsidRDefault="00B74A47" w:rsidP="00B74A47">
      <w:pPr>
        <w:jc w:val="both"/>
        <w:rPr>
          <w:rFonts w:ascii="Times New Roman" w:eastAsia="Times New Roman" w:hAnsi="Times New Roman" w:cs="Times New Roman"/>
          <w:sz w:val="24"/>
          <w:szCs w:val="24"/>
        </w:rPr>
      </w:pPr>
      <w:r w:rsidRPr="00B74A47">
        <w:rPr>
          <w:rFonts w:ascii="Times New Roman" w:eastAsia="Times New Roman" w:hAnsi="Times New Roman" w:cs="Times New Roman"/>
          <w:sz w:val="24"/>
          <w:szCs w:val="24"/>
        </w:rPr>
        <w:t xml:space="preserve">Ajánlatkérő OM azonosítója: </w:t>
      </w:r>
      <w:r w:rsidRPr="00B74A47">
        <w:rPr>
          <w:rFonts w:ascii="Times New Roman" w:eastAsia="Times New Roman" w:hAnsi="Times New Roman" w:cs="Times New Roman"/>
          <w:sz w:val="24"/>
          <w:szCs w:val="24"/>
        </w:rPr>
        <w:tab/>
      </w:r>
      <w:r w:rsidRPr="00B74A47">
        <w:rPr>
          <w:rFonts w:ascii="Times New Roman" w:eastAsia="Times New Roman" w:hAnsi="Times New Roman" w:cs="Times New Roman"/>
          <w:sz w:val="24"/>
          <w:szCs w:val="24"/>
        </w:rPr>
        <w:tab/>
        <w:t>203064</w:t>
      </w:r>
    </w:p>
    <w:p w:rsidR="00B74A47" w:rsidRPr="00B74A47" w:rsidRDefault="00B74A47" w:rsidP="00B74A47">
      <w:pPr>
        <w:jc w:val="both"/>
        <w:rPr>
          <w:rFonts w:ascii="Times New Roman" w:eastAsia="Times New Roman" w:hAnsi="Times New Roman" w:cs="Times New Roman"/>
          <w:sz w:val="24"/>
          <w:szCs w:val="24"/>
        </w:rPr>
      </w:pPr>
      <w:r w:rsidRPr="00B74A47">
        <w:rPr>
          <w:rFonts w:ascii="Times New Roman" w:eastAsia="Times New Roman" w:hAnsi="Times New Roman" w:cs="Times New Roman"/>
          <w:sz w:val="24"/>
          <w:szCs w:val="24"/>
        </w:rPr>
        <w:t xml:space="preserve">Ajánlatkérő telefonszáma: </w:t>
      </w:r>
      <w:r w:rsidRPr="00B74A47">
        <w:rPr>
          <w:rFonts w:ascii="Times New Roman" w:eastAsia="Times New Roman" w:hAnsi="Times New Roman" w:cs="Times New Roman"/>
          <w:sz w:val="24"/>
          <w:szCs w:val="24"/>
        </w:rPr>
        <w:tab/>
      </w:r>
      <w:r w:rsidRPr="00B74A47">
        <w:rPr>
          <w:rFonts w:ascii="Times New Roman" w:eastAsia="Times New Roman" w:hAnsi="Times New Roman" w:cs="Times New Roman"/>
          <w:sz w:val="24"/>
          <w:szCs w:val="24"/>
        </w:rPr>
        <w:tab/>
        <w:t>34/770-003</w:t>
      </w:r>
    </w:p>
    <w:p w:rsidR="00B74A47" w:rsidRPr="00B74A47" w:rsidRDefault="00B74A47" w:rsidP="00B74A47">
      <w:pPr>
        <w:jc w:val="both"/>
        <w:rPr>
          <w:rFonts w:ascii="Times New Roman" w:eastAsia="Times New Roman" w:hAnsi="Times New Roman" w:cs="Times New Roman"/>
          <w:sz w:val="24"/>
          <w:szCs w:val="24"/>
        </w:rPr>
      </w:pPr>
      <w:r w:rsidRPr="00B74A47">
        <w:rPr>
          <w:rFonts w:ascii="Times New Roman" w:eastAsia="Times New Roman" w:hAnsi="Times New Roman" w:cs="Times New Roman"/>
          <w:sz w:val="24"/>
          <w:szCs w:val="24"/>
        </w:rPr>
        <w:t xml:space="preserve">Ajánlatkérő e-mail címe: </w:t>
      </w:r>
      <w:r w:rsidRPr="00B74A47">
        <w:rPr>
          <w:rFonts w:ascii="Times New Roman" w:eastAsia="Times New Roman" w:hAnsi="Times New Roman" w:cs="Times New Roman"/>
          <w:sz w:val="24"/>
          <w:szCs w:val="24"/>
        </w:rPr>
        <w:tab/>
      </w:r>
      <w:r w:rsidRPr="00B74A47">
        <w:rPr>
          <w:rFonts w:ascii="Times New Roman" w:eastAsia="Times New Roman" w:hAnsi="Times New Roman" w:cs="Times New Roman"/>
          <w:sz w:val="24"/>
          <w:szCs w:val="24"/>
        </w:rPr>
        <w:tab/>
        <w:t>titkarsag@tszc.hu</w:t>
      </w:r>
    </w:p>
    <w:p w:rsidR="00B74A47" w:rsidRDefault="00B74A47" w:rsidP="00B74A47">
      <w:pPr>
        <w:jc w:val="both"/>
        <w:rPr>
          <w:rFonts w:ascii="Times New Roman" w:eastAsia="Times New Roman" w:hAnsi="Times New Roman" w:cs="Times New Roman"/>
          <w:sz w:val="24"/>
          <w:szCs w:val="24"/>
        </w:rPr>
      </w:pPr>
      <w:r w:rsidRPr="00B74A47">
        <w:rPr>
          <w:rFonts w:ascii="Times New Roman" w:eastAsia="Times New Roman" w:hAnsi="Times New Roman" w:cs="Times New Roman"/>
          <w:sz w:val="24"/>
          <w:szCs w:val="24"/>
        </w:rPr>
        <w:t>Ajánlatkérő honlapja:</w:t>
      </w:r>
      <w:r w:rsidRPr="00B74A47">
        <w:rPr>
          <w:rFonts w:ascii="Times New Roman" w:eastAsia="Times New Roman" w:hAnsi="Times New Roman" w:cs="Times New Roman"/>
          <w:sz w:val="24"/>
          <w:szCs w:val="24"/>
        </w:rPr>
        <w:tab/>
      </w:r>
      <w:r w:rsidRPr="00B74A47">
        <w:rPr>
          <w:rFonts w:ascii="Times New Roman" w:eastAsia="Times New Roman" w:hAnsi="Times New Roman" w:cs="Times New Roman"/>
          <w:sz w:val="24"/>
          <w:szCs w:val="24"/>
        </w:rPr>
        <w:tab/>
      </w:r>
      <w:r w:rsidRPr="00B74A47">
        <w:rPr>
          <w:rFonts w:ascii="Times New Roman" w:eastAsia="Times New Roman" w:hAnsi="Times New Roman" w:cs="Times New Roman"/>
          <w:sz w:val="24"/>
          <w:szCs w:val="24"/>
        </w:rPr>
        <w:tab/>
      </w:r>
      <w:hyperlink r:id="rId8" w:history="1">
        <w:r w:rsidRPr="00412C45">
          <w:rPr>
            <w:rStyle w:val="Hiperhivatkozs"/>
            <w:rFonts w:ascii="Times New Roman" w:eastAsia="Times New Roman" w:hAnsi="Times New Roman" w:cs="Times New Roman"/>
            <w:sz w:val="24"/>
            <w:szCs w:val="24"/>
          </w:rPr>
          <w:t>www.tszc.hu</w:t>
        </w:r>
      </w:hyperlink>
    </w:p>
    <w:p w:rsidR="00B74A47" w:rsidRDefault="00B74A47" w:rsidP="00B74A47">
      <w:pPr>
        <w:jc w:val="both"/>
        <w:rPr>
          <w:rFonts w:ascii="Times New Roman" w:eastAsia="Times New Roman" w:hAnsi="Times New Roman" w:cs="Times New Roman"/>
          <w:sz w:val="24"/>
          <w:szCs w:val="24"/>
        </w:rPr>
      </w:pPr>
    </w:p>
    <w:p w:rsidR="00B74A47" w:rsidRDefault="00B74A4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4973A6" w:rsidRDefault="004B453B" w:rsidP="004973A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A pályázat tárgya:</w:t>
      </w:r>
    </w:p>
    <w:p w:rsidR="004973A6" w:rsidRPr="00395523" w:rsidRDefault="004973A6" w:rsidP="004973A6">
      <w:pPr>
        <w:jc w:val="both"/>
        <w:rPr>
          <w:rFonts w:ascii="Times New Roman" w:eastAsia="Times New Roman" w:hAnsi="Times New Roman" w:cs="Times New Roman"/>
          <w:sz w:val="24"/>
          <w:szCs w:val="24"/>
        </w:rPr>
      </w:pPr>
      <w:r w:rsidRPr="00395523">
        <w:rPr>
          <w:rFonts w:ascii="Times New Roman" w:eastAsia="Times New Roman" w:hAnsi="Times New Roman" w:cs="Times New Roman"/>
          <w:sz w:val="24"/>
          <w:szCs w:val="24"/>
        </w:rPr>
        <w:t>2.1./ A pályázat tárgya: Tatabányai Szakképzési Centrum (székhely: 2800 Tatabánya, Fő tér 4.) mint önálló jogi személyiséggel rendelkező, önállóan működő és gazdálkodó központi költségvetési szerv fenntartásában álló tagintézményében megvalósuló alábbi beszerzés:</w:t>
      </w:r>
    </w:p>
    <w:p w:rsidR="00D03F6E" w:rsidRPr="004973A6" w:rsidRDefault="004973A6" w:rsidP="004973A6">
      <w:pPr>
        <w:jc w:val="center"/>
        <w:rPr>
          <w:rFonts w:ascii="Times New Roman" w:eastAsia="Times New Roman" w:hAnsi="Times New Roman" w:cs="Times New Roman"/>
          <w:b/>
          <w:bCs/>
          <w:sz w:val="24"/>
          <w:szCs w:val="24"/>
        </w:rPr>
      </w:pPr>
      <w:r w:rsidRPr="00BF2575">
        <w:rPr>
          <w:rFonts w:ascii="Times New Roman" w:eastAsia="Times New Roman" w:hAnsi="Times New Roman" w:cs="Times New Roman"/>
          <w:b/>
          <w:bCs/>
          <w:sz w:val="24"/>
          <w:szCs w:val="24"/>
        </w:rPr>
        <w:t xml:space="preserve"> </w:t>
      </w:r>
      <w:r w:rsidR="00BF2575" w:rsidRPr="00BF2575">
        <w:rPr>
          <w:rFonts w:ascii="Times New Roman" w:eastAsia="Times New Roman" w:hAnsi="Times New Roman" w:cs="Times New Roman"/>
          <w:b/>
          <w:bCs/>
          <w:sz w:val="24"/>
          <w:szCs w:val="24"/>
        </w:rPr>
        <w:t xml:space="preserve">„Tatabányai Szakképzési Centrum </w:t>
      </w:r>
      <w:r w:rsidRPr="004973A6">
        <w:rPr>
          <w:rFonts w:ascii="Times New Roman" w:eastAsia="Times New Roman" w:hAnsi="Times New Roman" w:cs="Times New Roman"/>
          <w:b/>
          <w:bCs/>
          <w:sz w:val="24"/>
          <w:szCs w:val="24"/>
        </w:rPr>
        <w:t>Bláthy Ottó Szakgimnáziuma, Szakközépiskolája és Kollégiuma – Tanterem felújítása 2019</w:t>
      </w:r>
      <w:r>
        <w:rPr>
          <w:rFonts w:ascii="Times New Roman" w:eastAsia="Times New Roman" w:hAnsi="Times New Roman" w:cs="Times New Roman"/>
          <w:b/>
          <w:bCs/>
          <w:sz w:val="24"/>
          <w:szCs w:val="24"/>
        </w:rPr>
        <w:t>.</w:t>
      </w: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A pályázat mennyisé</w:t>
      </w:r>
      <w:r w:rsidR="004B453B">
        <w:rPr>
          <w:rFonts w:ascii="Times New Roman" w:eastAsia="Times New Roman" w:hAnsi="Times New Roman" w:cs="Times New Roman"/>
          <w:sz w:val="24"/>
          <w:szCs w:val="24"/>
        </w:rPr>
        <w:t>gei:</w:t>
      </w:r>
    </w:p>
    <w:p w:rsidR="006723E5" w:rsidRDefault="005962BB">
      <w:pPr>
        <w:jc w:val="both"/>
        <w:rPr>
          <w:rFonts w:ascii="Times New Roman" w:eastAsia="Times New Roman" w:hAnsi="Times New Roman" w:cs="Times New Roman"/>
          <w:sz w:val="24"/>
          <w:szCs w:val="24"/>
        </w:rPr>
      </w:pPr>
      <w:r w:rsidRPr="00D457E4">
        <w:rPr>
          <w:rFonts w:ascii="Times New Roman" w:eastAsia="Times New Roman" w:hAnsi="Times New Roman" w:cs="Times New Roman"/>
          <w:sz w:val="24"/>
          <w:szCs w:val="24"/>
        </w:rPr>
        <w:t>3.1./</w:t>
      </w:r>
      <w:r>
        <w:rPr>
          <w:rFonts w:ascii="Times New Roman" w:eastAsia="Times New Roman" w:hAnsi="Times New Roman" w:cs="Times New Roman"/>
          <w:sz w:val="24"/>
          <w:szCs w:val="24"/>
        </w:rPr>
        <w:t xml:space="preserve"> A pályázat mennyiségi adat</w:t>
      </w:r>
      <w:r w:rsidR="002B5AC7">
        <w:rPr>
          <w:rFonts w:ascii="Times New Roman" w:eastAsia="Times New Roman" w:hAnsi="Times New Roman" w:cs="Times New Roman"/>
          <w:sz w:val="24"/>
          <w:szCs w:val="24"/>
        </w:rPr>
        <w:t>ait a jelen pályázati felhíváshoz</w:t>
      </w:r>
      <w:r>
        <w:rPr>
          <w:rFonts w:ascii="Times New Roman" w:eastAsia="Times New Roman" w:hAnsi="Times New Roman" w:cs="Times New Roman"/>
          <w:sz w:val="24"/>
          <w:szCs w:val="24"/>
        </w:rPr>
        <w:t xml:space="preserve"> kapcsolódó </w:t>
      </w:r>
      <w:r w:rsidR="002B5AC7">
        <w:rPr>
          <w:rFonts w:ascii="Times New Roman" w:eastAsia="Times New Roman" w:hAnsi="Times New Roman" w:cs="Times New Roman"/>
          <w:sz w:val="24"/>
          <w:szCs w:val="24"/>
        </w:rPr>
        <w:t>Műszaki</w:t>
      </w:r>
      <w:r w:rsidR="004B453B">
        <w:rPr>
          <w:rFonts w:ascii="Times New Roman" w:eastAsia="Times New Roman" w:hAnsi="Times New Roman" w:cs="Times New Roman"/>
          <w:sz w:val="24"/>
          <w:szCs w:val="24"/>
        </w:rPr>
        <w:t xml:space="preserve"> Dokumentáció tartalmazza.</w:t>
      </w:r>
    </w:p>
    <w:p w:rsidR="00290BA7"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A pályázat tárgyára részajánlat nem tehető. Az Ajánlattevő (pályázó) felelőssége, hogy a </w:t>
      </w:r>
      <w:proofErr w:type="spellStart"/>
      <w:r>
        <w:rPr>
          <w:rFonts w:ascii="Times New Roman" w:eastAsia="Times New Roman" w:hAnsi="Times New Roman" w:cs="Times New Roman"/>
          <w:sz w:val="24"/>
          <w:szCs w:val="24"/>
        </w:rPr>
        <w:t>tárgybani</w:t>
      </w:r>
      <w:proofErr w:type="spellEnd"/>
      <w:r>
        <w:rPr>
          <w:rFonts w:ascii="Times New Roman" w:eastAsia="Times New Roman" w:hAnsi="Times New Roman" w:cs="Times New Roman"/>
          <w:sz w:val="24"/>
          <w:szCs w:val="24"/>
        </w:rPr>
        <w:t xml:space="preserve"> feladat ellátására olyan, mindenre kiterjedő ajánlatot adjon, amely biztosítja a feladat (szolgáltatás) teljes körű, komplex elvégzését - az ajánl</w:t>
      </w:r>
      <w:r w:rsidR="004B453B">
        <w:rPr>
          <w:rFonts w:ascii="Times New Roman" w:eastAsia="Times New Roman" w:hAnsi="Times New Roman" w:cs="Times New Roman"/>
          <w:sz w:val="24"/>
          <w:szCs w:val="24"/>
        </w:rPr>
        <w:t>atában megadott ajánlati áron.</w:t>
      </w: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Az Ajánlattevő (pályázó) ki</w:t>
      </w:r>
      <w:r w:rsidR="004B453B">
        <w:rPr>
          <w:rFonts w:ascii="Times New Roman" w:eastAsia="Times New Roman" w:hAnsi="Times New Roman" w:cs="Times New Roman"/>
          <w:sz w:val="24"/>
          <w:szCs w:val="24"/>
        </w:rPr>
        <w:t>zárólagos felelőssége kiterjed:</w:t>
      </w:r>
    </w:p>
    <w:p w:rsidR="006723E5" w:rsidRDefault="005962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3.3.1./ a Pályázati Felhívás és a </w:t>
      </w:r>
      <w:r w:rsidR="006A004B">
        <w:rPr>
          <w:rFonts w:ascii="Times New Roman" w:eastAsia="Times New Roman" w:hAnsi="Times New Roman" w:cs="Times New Roman"/>
          <w:sz w:val="24"/>
          <w:szCs w:val="24"/>
        </w:rPr>
        <w:t>Műszaki</w:t>
      </w:r>
      <w:r>
        <w:rPr>
          <w:rFonts w:ascii="Times New Roman" w:eastAsia="Times New Roman" w:hAnsi="Times New Roman" w:cs="Times New Roman"/>
          <w:sz w:val="24"/>
          <w:szCs w:val="24"/>
        </w:rPr>
        <w:t xml:space="preserve"> Dokumentáció teljes körűségének ellenőrzésére, 3.3.2./ </w:t>
      </w:r>
      <w:r w:rsidR="004B453B">
        <w:rPr>
          <w:rFonts w:ascii="Times New Roman" w:eastAsia="Times New Roman" w:hAnsi="Times New Roman" w:cs="Times New Roman"/>
          <w:sz w:val="24"/>
          <w:szCs w:val="24"/>
        </w:rPr>
        <w:t xml:space="preserve">az Ajánlatkérő </w:t>
      </w:r>
      <w:r w:rsidR="00FB0034">
        <w:rPr>
          <w:rFonts w:ascii="Times New Roman" w:eastAsia="Times New Roman" w:hAnsi="Times New Roman" w:cs="Times New Roman"/>
          <w:sz w:val="24"/>
          <w:szCs w:val="24"/>
        </w:rPr>
        <w:t>intézményének</w:t>
      </w:r>
      <w:r>
        <w:rPr>
          <w:rFonts w:ascii="Times New Roman" w:eastAsia="Times New Roman" w:hAnsi="Times New Roman" w:cs="Times New Roman"/>
          <w:sz w:val="24"/>
          <w:szCs w:val="24"/>
        </w:rPr>
        <w:t xml:space="preserve"> </w:t>
      </w:r>
      <w:r w:rsidR="000A5175">
        <w:rPr>
          <w:rFonts w:ascii="Times New Roman" w:eastAsia="Times New Roman" w:hAnsi="Times New Roman" w:cs="Times New Roman"/>
          <w:sz w:val="24"/>
          <w:szCs w:val="24"/>
        </w:rPr>
        <w:t>helyszíni egyeztetésen, rendszer/hálózat felmérésen</w:t>
      </w:r>
      <w:r w:rsidR="006A004B">
        <w:rPr>
          <w:rFonts w:ascii="Times New Roman" w:eastAsia="Times New Roman" w:hAnsi="Times New Roman" w:cs="Times New Roman"/>
          <w:sz w:val="24"/>
          <w:szCs w:val="24"/>
        </w:rPr>
        <w:t xml:space="preserve"> </w:t>
      </w:r>
      <w:r w:rsidR="000A5175">
        <w:rPr>
          <w:rFonts w:ascii="Times New Roman" w:eastAsia="Times New Roman" w:hAnsi="Times New Roman" w:cs="Times New Roman"/>
          <w:sz w:val="24"/>
          <w:szCs w:val="24"/>
        </w:rPr>
        <w:t>alapuló</w:t>
      </w:r>
      <w:r w:rsidR="006A004B">
        <w:rPr>
          <w:rFonts w:ascii="Times New Roman" w:eastAsia="Times New Roman" w:hAnsi="Times New Roman" w:cs="Times New Roman"/>
          <w:sz w:val="24"/>
          <w:szCs w:val="24"/>
        </w:rPr>
        <w:t xml:space="preserve"> tapasztala</w:t>
      </w:r>
      <w:r w:rsidR="00EA648C">
        <w:rPr>
          <w:rFonts w:ascii="Times New Roman" w:eastAsia="Times New Roman" w:hAnsi="Times New Roman" w:cs="Times New Roman"/>
          <w:sz w:val="24"/>
          <w:szCs w:val="24"/>
        </w:rPr>
        <w:t>tainak beépítésére az ajánlatba</w:t>
      </w:r>
      <w:r w:rsidR="004B453B">
        <w:rPr>
          <w:rFonts w:ascii="Times New Roman" w:eastAsia="Times New Roman" w:hAnsi="Times New Roman" w:cs="Times New Roman"/>
          <w:sz w:val="24"/>
          <w:szCs w:val="24"/>
        </w:rPr>
        <w:t>),</w:t>
      </w:r>
    </w:p>
    <w:p w:rsidR="006723E5" w:rsidRDefault="005962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3.3.3/ a kérdésekre adott válaszok tartalmának teljeskörű beépít</w:t>
      </w:r>
      <w:r w:rsidR="004B453B">
        <w:rPr>
          <w:rFonts w:ascii="Times New Roman" w:eastAsia="Times New Roman" w:hAnsi="Times New Roman" w:cs="Times New Roman"/>
          <w:sz w:val="24"/>
          <w:szCs w:val="24"/>
        </w:rPr>
        <w:t>ésére az ajánlatba,</w:t>
      </w:r>
    </w:p>
    <w:p w:rsidR="006723E5" w:rsidRDefault="005962B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3.3.4./ a Pályázati Felhívás és </w:t>
      </w:r>
      <w:r w:rsidR="004944F3">
        <w:rPr>
          <w:rFonts w:ascii="Times New Roman" w:eastAsia="Times New Roman" w:hAnsi="Times New Roman" w:cs="Times New Roman"/>
          <w:sz w:val="24"/>
          <w:szCs w:val="24"/>
        </w:rPr>
        <w:t>a Műszaki</w:t>
      </w:r>
      <w:r>
        <w:rPr>
          <w:rFonts w:ascii="Times New Roman" w:eastAsia="Times New Roman" w:hAnsi="Times New Roman" w:cs="Times New Roman"/>
          <w:sz w:val="24"/>
          <w:szCs w:val="24"/>
        </w:rPr>
        <w:t xml:space="preserve"> Dokumentáció valamennyi feltételének, utasításának, meghatározásának m</w:t>
      </w:r>
      <w:r w:rsidR="004B453B">
        <w:rPr>
          <w:rFonts w:ascii="Times New Roman" w:eastAsia="Times New Roman" w:hAnsi="Times New Roman" w:cs="Times New Roman"/>
          <w:sz w:val="24"/>
          <w:szCs w:val="24"/>
        </w:rPr>
        <w:t>egismerésére és értelmezésére.</w:t>
      </w:r>
    </w:p>
    <w:p w:rsidR="00820439" w:rsidRDefault="00820439">
      <w:pPr>
        <w:jc w:val="both"/>
        <w:rPr>
          <w:rFonts w:ascii="Times New Roman" w:eastAsia="Times New Roman" w:hAnsi="Times New Roman" w:cs="Times New Roman"/>
          <w:sz w:val="24"/>
          <w:szCs w:val="24"/>
        </w:rPr>
      </w:pP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Az Ajánlatkérő fenntartja magának a jogot a jelen pályázati eljárás visszavonására, valamint </w:t>
      </w:r>
      <w:r w:rsidR="004B453B">
        <w:rPr>
          <w:rFonts w:ascii="Times New Roman" w:eastAsia="Times New Roman" w:hAnsi="Times New Roman" w:cs="Times New Roman"/>
          <w:sz w:val="24"/>
          <w:szCs w:val="24"/>
        </w:rPr>
        <w:t>eredménytelenné nyilvánítására.</w:t>
      </w: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4B453B">
        <w:rPr>
          <w:rFonts w:ascii="Times New Roman" w:eastAsia="Times New Roman" w:hAnsi="Times New Roman" w:cs="Times New Roman"/>
          <w:sz w:val="24"/>
          <w:szCs w:val="24"/>
        </w:rPr>
        <w:t>./ A pályázat műszaki leírása:</w:t>
      </w: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pályázat műszaki leírását a jelen Pályázati Felhívás, illetve a </w:t>
      </w:r>
      <w:r w:rsidR="003B2CAF">
        <w:rPr>
          <w:rFonts w:ascii="Times New Roman" w:eastAsia="Times New Roman" w:hAnsi="Times New Roman" w:cs="Times New Roman"/>
          <w:sz w:val="24"/>
          <w:szCs w:val="24"/>
        </w:rPr>
        <w:t>Műszaki</w:t>
      </w:r>
      <w:r>
        <w:rPr>
          <w:rFonts w:ascii="Times New Roman" w:eastAsia="Times New Roman" w:hAnsi="Times New Roman" w:cs="Times New Roman"/>
          <w:sz w:val="24"/>
          <w:szCs w:val="24"/>
        </w:rPr>
        <w:t xml:space="preserve"> Dok</w:t>
      </w:r>
      <w:r w:rsidR="004B453B">
        <w:rPr>
          <w:rFonts w:ascii="Times New Roman" w:eastAsia="Times New Roman" w:hAnsi="Times New Roman" w:cs="Times New Roman"/>
          <w:sz w:val="24"/>
          <w:szCs w:val="24"/>
        </w:rPr>
        <w:t>umentáció részletesen rögzíti.</w:t>
      </w:r>
    </w:p>
    <w:p w:rsidR="00454D2B" w:rsidRDefault="00454D2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ajánlatkérő biztosítja a helyszíni szemle lehetőségét a pályázat benyújtásának </w:t>
      </w:r>
      <w:proofErr w:type="spellStart"/>
      <w:r>
        <w:rPr>
          <w:rFonts w:ascii="Times New Roman" w:eastAsia="Times New Roman" w:hAnsi="Times New Roman" w:cs="Times New Roman"/>
          <w:sz w:val="24"/>
          <w:szCs w:val="24"/>
        </w:rPr>
        <w:t>határidejéig</w:t>
      </w:r>
      <w:proofErr w:type="spellEnd"/>
      <w:r>
        <w:rPr>
          <w:rFonts w:ascii="Times New Roman" w:eastAsia="Times New Roman" w:hAnsi="Times New Roman" w:cs="Times New Roman"/>
          <w:sz w:val="24"/>
          <w:szCs w:val="24"/>
        </w:rPr>
        <w:t>, munkanapokon 8:00-12:00 óra között</w:t>
      </w:r>
      <w:r w:rsidR="00BF2575">
        <w:rPr>
          <w:rFonts w:ascii="Times New Roman" w:eastAsia="Times New Roman" w:hAnsi="Times New Roman" w:cs="Times New Roman"/>
          <w:sz w:val="24"/>
          <w:szCs w:val="24"/>
        </w:rPr>
        <w:t>, előzetes telefonos egyeztetés alapján.</w:t>
      </w: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A pá</w:t>
      </w:r>
      <w:r w:rsidR="004B453B">
        <w:rPr>
          <w:rFonts w:ascii="Times New Roman" w:eastAsia="Times New Roman" w:hAnsi="Times New Roman" w:cs="Times New Roman"/>
          <w:sz w:val="24"/>
          <w:szCs w:val="24"/>
        </w:rPr>
        <w:t>lyázat minőségi követelményei:</w:t>
      </w: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 Az Ajánlattevőnek (nyertes Pályázónak) szavatolnia kell, hogy az általa </w:t>
      </w:r>
      <w:r w:rsidR="008342DA">
        <w:rPr>
          <w:rFonts w:ascii="Times New Roman" w:eastAsia="Times New Roman" w:hAnsi="Times New Roman" w:cs="Times New Roman"/>
          <w:sz w:val="24"/>
          <w:szCs w:val="24"/>
        </w:rPr>
        <w:t>szállított eszközök, illetve</w:t>
      </w:r>
      <w:r>
        <w:rPr>
          <w:rFonts w:ascii="Times New Roman" w:eastAsia="Times New Roman" w:hAnsi="Times New Roman" w:cs="Times New Roman"/>
          <w:sz w:val="24"/>
          <w:szCs w:val="24"/>
        </w:rPr>
        <w:t xml:space="preserve"> szolgáltatás I.</w:t>
      </w:r>
      <w:r w:rsidR="00C4741F">
        <w:rPr>
          <w:rFonts w:ascii="Times New Roman" w:eastAsia="Times New Roman" w:hAnsi="Times New Roman" w:cs="Times New Roman"/>
          <w:sz w:val="24"/>
          <w:szCs w:val="24"/>
        </w:rPr>
        <w:t xml:space="preserve"> osztályú minőségű, és megfelel</w:t>
      </w:r>
      <w:r w:rsidR="008F4145">
        <w:rPr>
          <w:rFonts w:ascii="Times New Roman" w:eastAsia="Times New Roman" w:hAnsi="Times New Roman" w:cs="Times New Roman"/>
          <w:sz w:val="24"/>
          <w:szCs w:val="24"/>
        </w:rPr>
        <w:t>ő</w:t>
      </w:r>
      <w:r w:rsidR="00C4741F">
        <w:rPr>
          <w:rFonts w:ascii="Times New Roman" w:eastAsia="Times New Roman" w:hAnsi="Times New Roman" w:cs="Times New Roman"/>
          <w:sz w:val="24"/>
          <w:szCs w:val="24"/>
        </w:rPr>
        <w:t xml:space="preserve">, segítségükkel a </w:t>
      </w:r>
      <w:r w:rsidR="004B453B">
        <w:rPr>
          <w:rFonts w:ascii="Times New Roman" w:eastAsia="Times New Roman" w:hAnsi="Times New Roman" w:cs="Times New Roman"/>
          <w:sz w:val="24"/>
          <w:szCs w:val="24"/>
        </w:rPr>
        <w:t>munkavégzés</w:t>
      </w:r>
      <w:r w:rsidR="00C4741F">
        <w:rPr>
          <w:rFonts w:ascii="Times New Roman" w:eastAsia="Times New Roman" w:hAnsi="Times New Roman" w:cs="Times New Roman"/>
          <w:sz w:val="24"/>
          <w:szCs w:val="24"/>
        </w:rPr>
        <w:t xml:space="preserve"> színvonala több évre biztonságosan fenntartható.</w:t>
      </w: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5.1.1./ </w:t>
      </w:r>
      <w:r w:rsidR="00205FF2">
        <w:rPr>
          <w:rFonts w:ascii="Times New Roman" w:eastAsia="Times New Roman" w:hAnsi="Times New Roman" w:cs="Times New Roman"/>
          <w:sz w:val="24"/>
          <w:szCs w:val="24"/>
        </w:rPr>
        <w:t xml:space="preserve">Az Ajánlattevőnek (nyertes Pályázónak) szavatolnia kell, hogy az általa </w:t>
      </w:r>
      <w:r w:rsidR="005425E8">
        <w:rPr>
          <w:rFonts w:ascii="Times New Roman" w:eastAsia="Times New Roman" w:hAnsi="Times New Roman" w:cs="Times New Roman"/>
          <w:sz w:val="24"/>
          <w:szCs w:val="24"/>
        </w:rPr>
        <w:t>szállított eszközök</w:t>
      </w:r>
      <w:r w:rsidR="00205FF2">
        <w:rPr>
          <w:rFonts w:ascii="Times New Roman" w:eastAsia="Times New Roman" w:hAnsi="Times New Roman" w:cs="Times New Roman"/>
          <w:sz w:val="24"/>
          <w:szCs w:val="24"/>
        </w:rPr>
        <w:t xml:space="preserve">, </w:t>
      </w:r>
      <w:r w:rsidR="005425E8">
        <w:rPr>
          <w:rFonts w:ascii="Times New Roman" w:eastAsia="Times New Roman" w:hAnsi="Times New Roman" w:cs="Times New Roman"/>
          <w:sz w:val="24"/>
          <w:szCs w:val="24"/>
        </w:rPr>
        <w:t xml:space="preserve">illetve </w:t>
      </w:r>
      <w:r w:rsidR="00205FF2">
        <w:rPr>
          <w:rFonts w:ascii="Times New Roman" w:eastAsia="Times New Roman" w:hAnsi="Times New Roman" w:cs="Times New Roman"/>
          <w:sz w:val="24"/>
          <w:szCs w:val="24"/>
        </w:rPr>
        <w:t xml:space="preserve">szolgáltatás megfelel az </w:t>
      </w:r>
      <w:r>
        <w:rPr>
          <w:rFonts w:ascii="Times New Roman" w:eastAsia="Times New Roman" w:hAnsi="Times New Roman" w:cs="Times New Roman"/>
          <w:sz w:val="24"/>
          <w:szCs w:val="24"/>
        </w:rPr>
        <w:t xml:space="preserve">irányadó hatályos (központi) jogszabályoknak, előírásoknak, az európai szabványokat </w:t>
      </w:r>
      <w:proofErr w:type="spellStart"/>
      <w:r>
        <w:rPr>
          <w:rFonts w:ascii="Times New Roman" w:eastAsia="Times New Roman" w:hAnsi="Times New Roman" w:cs="Times New Roman"/>
          <w:sz w:val="24"/>
          <w:szCs w:val="24"/>
        </w:rPr>
        <w:t>közzétevő</w:t>
      </w:r>
      <w:proofErr w:type="spellEnd"/>
      <w:r>
        <w:rPr>
          <w:rFonts w:ascii="Times New Roman" w:eastAsia="Times New Roman" w:hAnsi="Times New Roman" w:cs="Times New Roman"/>
          <w:sz w:val="24"/>
          <w:szCs w:val="24"/>
        </w:rPr>
        <w:t xml:space="preserve"> hatályos magyar szabványrendnek, ezek hiányában a nemzeti, nemzetközi szab</w:t>
      </w:r>
      <w:r w:rsidR="004B453B">
        <w:rPr>
          <w:rFonts w:ascii="Times New Roman" w:eastAsia="Times New Roman" w:hAnsi="Times New Roman" w:cs="Times New Roman"/>
          <w:sz w:val="24"/>
          <w:szCs w:val="24"/>
        </w:rPr>
        <w:t>ványoknak,</w:t>
      </w:r>
    </w:p>
    <w:p w:rsidR="006723E5" w:rsidRDefault="00205FF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5.1.2</w:t>
      </w:r>
      <w:r w:rsidR="005962BB">
        <w:rPr>
          <w:rFonts w:ascii="Times New Roman" w:eastAsia="Times New Roman" w:hAnsi="Times New Roman" w:cs="Times New Roman"/>
          <w:sz w:val="24"/>
          <w:szCs w:val="24"/>
        </w:rPr>
        <w:t xml:space="preserve">./ az Ajánlatkérő által meghatározott teljesítmény-, illetve </w:t>
      </w:r>
      <w:r w:rsidR="004B453B">
        <w:rPr>
          <w:rFonts w:ascii="Times New Roman" w:eastAsia="Times New Roman" w:hAnsi="Times New Roman" w:cs="Times New Roman"/>
          <w:sz w:val="24"/>
          <w:szCs w:val="24"/>
        </w:rPr>
        <w:t>funkcionális követelményeknek.</w:t>
      </w: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 Az Ajánlattevő által vállalandó részletes, szerződésben rögzített vállaláso</w:t>
      </w:r>
      <w:r w:rsidR="00205FF2">
        <w:rPr>
          <w:rFonts w:ascii="Times New Roman" w:eastAsia="Times New Roman" w:hAnsi="Times New Roman" w:cs="Times New Roman"/>
          <w:sz w:val="24"/>
          <w:szCs w:val="24"/>
        </w:rPr>
        <w:t xml:space="preserve">kat </w:t>
      </w:r>
      <w:r w:rsidR="00EA12DB">
        <w:rPr>
          <w:rFonts w:ascii="Times New Roman" w:eastAsia="Times New Roman" w:hAnsi="Times New Roman" w:cs="Times New Roman"/>
          <w:sz w:val="24"/>
          <w:szCs w:val="24"/>
        </w:rPr>
        <w:t xml:space="preserve">a </w:t>
      </w:r>
      <w:r w:rsidR="00516F88">
        <w:rPr>
          <w:rFonts w:ascii="Times New Roman" w:eastAsia="Times New Roman" w:hAnsi="Times New Roman" w:cs="Times New Roman"/>
          <w:sz w:val="24"/>
          <w:szCs w:val="24"/>
        </w:rPr>
        <w:t>v</w:t>
      </w:r>
      <w:r w:rsidR="00516F88" w:rsidRPr="00516F88">
        <w:rPr>
          <w:rFonts w:ascii="Times New Roman" w:eastAsia="Times New Roman" w:hAnsi="Times New Roman" w:cs="Times New Roman"/>
          <w:sz w:val="24"/>
          <w:szCs w:val="24"/>
        </w:rPr>
        <w:t>állalkozási szerződés</w:t>
      </w:r>
      <w:r w:rsidR="004B453B">
        <w:rPr>
          <w:rFonts w:ascii="Times New Roman" w:eastAsia="Times New Roman" w:hAnsi="Times New Roman" w:cs="Times New Roman"/>
          <w:sz w:val="24"/>
          <w:szCs w:val="24"/>
        </w:rPr>
        <w:t>-tervezete tartalmazza.</w:t>
      </w: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A szerző</w:t>
      </w:r>
      <w:r w:rsidR="004B453B">
        <w:rPr>
          <w:rFonts w:ascii="Times New Roman" w:eastAsia="Times New Roman" w:hAnsi="Times New Roman" w:cs="Times New Roman"/>
          <w:sz w:val="24"/>
          <w:szCs w:val="24"/>
        </w:rPr>
        <w:t>dési (</w:t>
      </w:r>
      <w:proofErr w:type="spellStart"/>
      <w:r w:rsidR="004B453B">
        <w:rPr>
          <w:rFonts w:ascii="Times New Roman" w:eastAsia="Times New Roman" w:hAnsi="Times New Roman" w:cs="Times New Roman"/>
          <w:sz w:val="24"/>
          <w:szCs w:val="24"/>
        </w:rPr>
        <w:t>al</w:t>
      </w:r>
      <w:proofErr w:type="spellEnd"/>
      <w:r w:rsidR="004B453B">
        <w:rPr>
          <w:rFonts w:ascii="Times New Roman" w:eastAsia="Times New Roman" w:hAnsi="Times New Roman" w:cs="Times New Roman"/>
          <w:sz w:val="24"/>
          <w:szCs w:val="24"/>
        </w:rPr>
        <w:t>)típus meghatározása:</w:t>
      </w:r>
    </w:p>
    <w:p w:rsidR="00516F88" w:rsidRDefault="00516F88">
      <w:pPr>
        <w:jc w:val="both"/>
        <w:rPr>
          <w:rFonts w:ascii="Times New Roman" w:eastAsia="Times New Roman" w:hAnsi="Times New Roman" w:cs="Times New Roman"/>
          <w:sz w:val="24"/>
          <w:szCs w:val="24"/>
        </w:rPr>
      </w:pPr>
      <w:r w:rsidRPr="00516F88">
        <w:rPr>
          <w:rFonts w:ascii="Times New Roman" w:eastAsia="Times New Roman" w:hAnsi="Times New Roman" w:cs="Times New Roman"/>
          <w:sz w:val="24"/>
          <w:szCs w:val="24"/>
        </w:rPr>
        <w:t>Vállalkozási szerződés</w:t>
      </w: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A teljesítés </w:t>
      </w:r>
      <w:r w:rsidR="004B453B" w:rsidRPr="004F420E">
        <w:rPr>
          <w:rFonts w:ascii="Times New Roman" w:eastAsia="Times New Roman" w:hAnsi="Times New Roman" w:cs="Times New Roman"/>
          <w:sz w:val="24"/>
          <w:szCs w:val="24"/>
        </w:rPr>
        <w:t>tervezett ideje:</w:t>
      </w:r>
      <w:r w:rsidR="00E77F45" w:rsidRPr="004F420E">
        <w:rPr>
          <w:rFonts w:ascii="Times New Roman" w:eastAsia="Times New Roman" w:hAnsi="Times New Roman" w:cs="Times New Roman"/>
          <w:sz w:val="24"/>
          <w:szCs w:val="24"/>
        </w:rPr>
        <w:t xml:space="preserve"> 2019. </w:t>
      </w:r>
      <w:r w:rsidR="00D07638">
        <w:rPr>
          <w:rFonts w:ascii="Times New Roman" w:eastAsia="Times New Roman" w:hAnsi="Times New Roman" w:cs="Times New Roman"/>
          <w:sz w:val="24"/>
          <w:szCs w:val="24"/>
        </w:rPr>
        <w:t>szeptember 13-szeptember 30</w:t>
      </w:r>
    </w:p>
    <w:p w:rsidR="00D00890" w:rsidRDefault="00D00890">
      <w:pPr>
        <w:jc w:val="both"/>
        <w:rPr>
          <w:rFonts w:ascii="Times New Roman" w:eastAsia="Times New Roman" w:hAnsi="Times New Roman" w:cs="Times New Roman"/>
          <w:sz w:val="24"/>
          <w:szCs w:val="24"/>
        </w:rPr>
      </w:pPr>
      <w:bookmarkStart w:id="2" w:name="_GoBack"/>
      <w:bookmarkEnd w:id="2"/>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A teljesítés helye: </w:t>
      </w:r>
    </w:p>
    <w:p w:rsidR="00396614" w:rsidRDefault="005962BB" w:rsidP="003966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 </w:t>
      </w:r>
      <w:r w:rsidR="00BF2575" w:rsidRPr="00BF2575">
        <w:rPr>
          <w:rFonts w:ascii="Times New Roman" w:eastAsia="Times New Roman" w:hAnsi="Times New Roman" w:cs="Times New Roman"/>
          <w:sz w:val="24"/>
          <w:szCs w:val="24"/>
        </w:rPr>
        <w:t xml:space="preserve">Tatabányai Szakképzési Centrum </w:t>
      </w:r>
      <w:r w:rsidR="00CE642A">
        <w:rPr>
          <w:rFonts w:ascii="Times New Roman" w:eastAsia="Times New Roman" w:hAnsi="Times New Roman" w:cs="Times New Roman"/>
          <w:color w:val="auto"/>
          <w:sz w:val="24"/>
          <w:szCs w:val="24"/>
        </w:rPr>
        <w:t>Bláthy Ottó</w:t>
      </w:r>
      <w:r w:rsidR="00CE642A" w:rsidRPr="00483B24">
        <w:rPr>
          <w:rFonts w:ascii="Times New Roman" w:eastAsia="Times New Roman" w:hAnsi="Times New Roman" w:cs="Times New Roman"/>
          <w:color w:val="auto"/>
          <w:sz w:val="24"/>
          <w:szCs w:val="24"/>
        </w:rPr>
        <w:t xml:space="preserve"> Szakgimnáziuma</w:t>
      </w:r>
      <w:r w:rsidR="00CE642A">
        <w:rPr>
          <w:rFonts w:ascii="Times New Roman" w:eastAsia="Times New Roman" w:hAnsi="Times New Roman" w:cs="Times New Roman"/>
          <w:color w:val="auto"/>
          <w:sz w:val="24"/>
          <w:szCs w:val="24"/>
        </w:rPr>
        <w:t>,</w:t>
      </w:r>
      <w:r w:rsidR="00CE642A" w:rsidRPr="00483B24">
        <w:rPr>
          <w:rFonts w:ascii="Times New Roman" w:eastAsia="Times New Roman" w:hAnsi="Times New Roman" w:cs="Times New Roman"/>
          <w:color w:val="auto"/>
          <w:sz w:val="24"/>
          <w:szCs w:val="24"/>
        </w:rPr>
        <w:t xml:space="preserve"> Szakközépiskolája</w:t>
      </w:r>
      <w:r w:rsidR="00CE642A">
        <w:rPr>
          <w:rFonts w:ascii="Times New Roman" w:eastAsia="Times New Roman" w:hAnsi="Times New Roman" w:cs="Times New Roman"/>
          <w:color w:val="auto"/>
          <w:sz w:val="24"/>
          <w:szCs w:val="24"/>
        </w:rPr>
        <w:t xml:space="preserve"> és Kollégiuma. </w:t>
      </w:r>
      <w:r w:rsidR="00CE642A" w:rsidRPr="00395523">
        <w:rPr>
          <w:rFonts w:ascii="Times New Roman" w:eastAsia="Times New Roman" w:hAnsi="Times New Roman" w:cs="Times New Roman"/>
          <w:sz w:val="24"/>
          <w:szCs w:val="24"/>
        </w:rPr>
        <w:t>Pontos cím/</w:t>
      </w:r>
      <w:proofErr w:type="spellStart"/>
      <w:proofErr w:type="gramStart"/>
      <w:r w:rsidR="00CE642A" w:rsidRPr="00395523">
        <w:rPr>
          <w:rFonts w:ascii="Times New Roman" w:eastAsia="Times New Roman" w:hAnsi="Times New Roman" w:cs="Times New Roman"/>
          <w:sz w:val="24"/>
          <w:szCs w:val="24"/>
        </w:rPr>
        <w:t>hrsz</w:t>
      </w:r>
      <w:proofErr w:type="spellEnd"/>
      <w:r w:rsidR="00CE642A" w:rsidRPr="00483B24">
        <w:rPr>
          <w:rFonts w:ascii="Times New Roman" w:eastAsia="Times New Roman" w:hAnsi="Times New Roman" w:cs="Times New Roman"/>
          <w:sz w:val="24"/>
          <w:szCs w:val="24"/>
        </w:rPr>
        <w:t xml:space="preserve"> </w:t>
      </w:r>
      <w:r w:rsidR="00CE642A">
        <w:rPr>
          <w:rFonts w:ascii="Times New Roman" w:eastAsia="Times New Roman" w:hAnsi="Times New Roman" w:cs="Times New Roman"/>
          <w:sz w:val="24"/>
          <w:szCs w:val="24"/>
        </w:rPr>
        <w:t>:</w:t>
      </w:r>
      <w:proofErr w:type="gramEnd"/>
      <w:r w:rsidR="00CE642A">
        <w:rPr>
          <w:rFonts w:ascii="Times New Roman" w:eastAsia="Times New Roman" w:hAnsi="Times New Roman" w:cs="Times New Roman"/>
          <w:sz w:val="24"/>
          <w:szCs w:val="24"/>
        </w:rPr>
        <w:t xml:space="preserve"> 2890 Tata Hősök tere 9.</w:t>
      </w: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Az ellenszolgálta</w:t>
      </w:r>
      <w:r w:rsidR="001D279A">
        <w:rPr>
          <w:rFonts w:ascii="Times New Roman" w:eastAsia="Times New Roman" w:hAnsi="Times New Roman" w:cs="Times New Roman"/>
          <w:sz w:val="24"/>
          <w:szCs w:val="24"/>
        </w:rPr>
        <w:t>tás teljesítésének feltételei:</w:t>
      </w: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r w:rsidR="00FE457A">
        <w:rPr>
          <w:rFonts w:ascii="Times New Roman" w:eastAsia="Times New Roman" w:hAnsi="Times New Roman" w:cs="Times New Roman"/>
          <w:sz w:val="24"/>
          <w:szCs w:val="24"/>
        </w:rPr>
        <w:t>./ Az Ajánlatkérő számára</w:t>
      </w:r>
      <w:r>
        <w:rPr>
          <w:rFonts w:ascii="Times New Roman" w:eastAsia="Times New Roman" w:hAnsi="Times New Roman" w:cs="Times New Roman"/>
          <w:sz w:val="24"/>
          <w:szCs w:val="24"/>
        </w:rPr>
        <w:t xml:space="preserve"> – A </w:t>
      </w:r>
      <w:r w:rsidR="00290BA7">
        <w:rPr>
          <w:rFonts w:ascii="Times New Roman" w:eastAsia="Times New Roman" w:hAnsi="Times New Roman" w:cs="Times New Roman"/>
          <w:sz w:val="24"/>
          <w:szCs w:val="24"/>
        </w:rPr>
        <w:t>Innovációs és Technológiai</w:t>
      </w:r>
      <w:r>
        <w:rPr>
          <w:rFonts w:ascii="Times New Roman" w:eastAsia="Times New Roman" w:hAnsi="Times New Roman" w:cs="Times New Roman"/>
          <w:sz w:val="24"/>
          <w:szCs w:val="24"/>
        </w:rPr>
        <w:t xml:space="preserve"> Minisztérium által elfogadott és a Tatabányai Szakképzési Centrum által megalkotott 201</w:t>
      </w:r>
      <w:r w:rsidR="00290BA7">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évi költségvetésben - meghatározott </w:t>
      </w:r>
      <w:r w:rsidR="001D279A">
        <w:rPr>
          <w:rFonts w:ascii="Times New Roman" w:eastAsia="Times New Roman" w:hAnsi="Times New Roman" w:cs="Times New Roman"/>
          <w:sz w:val="24"/>
          <w:szCs w:val="24"/>
        </w:rPr>
        <w:t>keretösszeg áll rendelkezésre.</w:t>
      </w:r>
    </w:p>
    <w:p w:rsidR="006723E5" w:rsidRDefault="00B976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r w:rsidR="005962BB">
        <w:rPr>
          <w:rFonts w:ascii="Times New Roman" w:eastAsia="Times New Roman" w:hAnsi="Times New Roman" w:cs="Times New Roman"/>
          <w:sz w:val="24"/>
          <w:szCs w:val="24"/>
        </w:rPr>
        <w:t>./ Az ajánlati ár a pályázat tárgyáért (</w:t>
      </w:r>
      <w:r w:rsidR="00AF29D7">
        <w:rPr>
          <w:rFonts w:ascii="Times New Roman" w:eastAsia="Times New Roman" w:hAnsi="Times New Roman" w:cs="Times New Roman"/>
          <w:sz w:val="24"/>
          <w:szCs w:val="24"/>
        </w:rPr>
        <w:t>teljes körű</w:t>
      </w:r>
      <w:r w:rsidR="005962BB">
        <w:rPr>
          <w:rFonts w:ascii="Times New Roman" w:eastAsia="Times New Roman" w:hAnsi="Times New Roman" w:cs="Times New Roman"/>
          <w:sz w:val="24"/>
          <w:szCs w:val="24"/>
        </w:rPr>
        <w:t xml:space="preserve"> megvalósításáért) kért teljes ellenszolgáltatás összegét jelenti, amelynek magában kell foglalnia minden díjat, adót, illetéket, egyéb (igazgatási) költséget, - amelyet a Pályázó a jelen Pályázat tárgya ellátásával kapcsolatban felszámítani kíván. A Pályázati Adatlapon ezt az ajánlati árat kell feltüntetni bruttó összegben, feltüntetve a nettó összeget, az ÁFA mértékét és a bruttó ajánlati ár (vá</w:t>
      </w:r>
      <w:r w:rsidR="001D279A">
        <w:rPr>
          <w:rFonts w:ascii="Times New Roman" w:eastAsia="Times New Roman" w:hAnsi="Times New Roman" w:cs="Times New Roman"/>
          <w:sz w:val="24"/>
          <w:szCs w:val="24"/>
        </w:rPr>
        <w:t>llalkozói díj) összegét is.</w:t>
      </w:r>
    </w:p>
    <w:p w:rsidR="006723E5" w:rsidRDefault="00B9761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r w:rsidR="005962BB">
        <w:rPr>
          <w:rFonts w:ascii="Times New Roman" w:eastAsia="Times New Roman" w:hAnsi="Times New Roman" w:cs="Times New Roman"/>
          <w:sz w:val="24"/>
          <w:szCs w:val="24"/>
        </w:rPr>
        <w:t xml:space="preserve">./ </w:t>
      </w:r>
      <w:r w:rsidR="009C2877">
        <w:rPr>
          <w:rFonts w:ascii="Times New Roman" w:eastAsia="Times New Roman" w:hAnsi="Times New Roman" w:cs="Times New Roman"/>
          <w:sz w:val="24"/>
          <w:szCs w:val="24"/>
        </w:rPr>
        <w:t>A</w:t>
      </w:r>
      <w:r w:rsidR="005962BB">
        <w:rPr>
          <w:rFonts w:ascii="Times New Roman" w:eastAsia="Times New Roman" w:hAnsi="Times New Roman" w:cs="Times New Roman"/>
          <w:sz w:val="24"/>
          <w:szCs w:val="24"/>
        </w:rPr>
        <w:t xml:space="preserve"> nyertes ajánlattevő (vállalkozó) részéről adott, nyertes ajánlati ár (</w:t>
      </w:r>
      <w:r w:rsidR="009C2877">
        <w:rPr>
          <w:rFonts w:ascii="Times New Roman" w:eastAsia="Times New Roman" w:hAnsi="Times New Roman" w:cs="Times New Roman"/>
          <w:sz w:val="24"/>
          <w:szCs w:val="24"/>
        </w:rPr>
        <w:t>díj) összege nem módosítható</w:t>
      </w:r>
      <w:r w:rsidR="001D279A">
        <w:rPr>
          <w:rFonts w:ascii="Times New Roman" w:eastAsia="Times New Roman" w:hAnsi="Times New Roman" w:cs="Times New Roman"/>
          <w:sz w:val="24"/>
          <w:szCs w:val="24"/>
        </w:rPr>
        <w:t>.</w:t>
      </w:r>
    </w:p>
    <w:p w:rsidR="006723E5" w:rsidRDefault="00FF579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r w:rsidR="005962BB">
        <w:rPr>
          <w:rFonts w:ascii="Times New Roman" w:eastAsia="Times New Roman" w:hAnsi="Times New Roman" w:cs="Times New Roman"/>
          <w:sz w:val="24"/>
          <w:szCs w:val="24"/>
        </w:rPr>
        <w:t>./ Az ajánlati árat magya</w:t>
      </w:r>
      <w:r w:rsidR="001D279A">
        <w:rPr>
          <w:rFonts w:ascii="Times New Roman" w:eastAsia="Times New Roman" w:hAnsi="Times New Roman" w:cs="Times New Roman"/>
          <w:sz w:val="24"/>
          <w:szCs w:val="24"/>
        </w:rPr>
        <w:t>r forintban kell meghatározni.</w:t>
      </w:r>
    </w:p>
    <w:p w:rsidR="00BA0970" w:rsidRPr="00BA0970" w:rsidRDefault="00BA0970" w:rsidP="00BA09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9.4.1./</w:t>
      </w:r>
      <w:r w:rsidR="00CD2056">
        <w:rPr>
          <w:rFonts w:ascii="Times New Roman" w:eastAsia="Times New Roman" w:hAnsi="Times New Roman" w:cs="Times New Roman"/>
          <w:sz w:val="24"/>
          <w:szCs w:val="24"/>
        </w:rPr>
        <w:t xml:space="preserve"> </w:t>
      </w:r>
      <w:r w:rsidR="00CD2056" w:rsidRPr="009D5E3C">
        <w:rPr>
          <w:rFonts w:ascii="Times New Roman" w:eastAsia="Times New Roman" w:hAnsi="Times New Roman" w:cs="Times New Roman"/>
          <w:b/>
          <w:bCs/>
          <w:sz w:val="24"/>
          <w:szCs w:val="24"/>
        </w:rPr>
        <w:t>Az ajánlattevőnek részletes árajánlatot is mellékelnie kell.</w:t>
      </w:r>
    </w:p>
    <w:p w:rsidR="00BA0970" w:rsidRDefault="00FF579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r w:rsidR="005962BB">
        <w:rPr>
          <w:rFonts w:ascii="Times New Roman" w:eastAsia="Times New Roman" w:hAnsi="Times New Roman" w:cs="Times New Roman"/>
          <w:sz w:val="24"/>
          <w:szCs w:val="24"/>
        </w:rPr>
        <w:t>./ Az Ajánlatkérő a nyertes Ajánlatte</w:t>
      </w:r>
      <w:r w:rsidR="001D279A">
        <w:rPr>
          <w:rFonts w:ascii="Times New Roman" w:eastAsia="Times New Roman" w:hAnsi="Times New Roman" w:cs="Times New Roman"/>
          <w:sz w:val="24"/>
          <w:szCs w:val="24"/>
        </w:rPr>
        <w:t xml:space="preserve">vő részére </w:t>
      </w:r>
      <w:r w:rsidR="001D279A" w:rsidRPr="002920C1">
        <w:rPr>
          <w:rFonts w:ascii="Times New Roman" w:eastAsia="Times New Roman" w:hAnsi="Times New Roman" w:cs="Times New Roman"/>
          <w:sz w:val="24"/>
          <w:szCs w:val="24"/>
        </w:rPr>
        <w:t>előleget</w:t>
      </w:r>
      <w:r w:rsidR="002920C1">
        <w:rPr>
          <w:rFonts w:ascii="Times New Roman" w:eastAsia="Times New Roman" w:hAnsi="Times New Roman" w:cs="Times New Roman"/>
          <w:sz w:val="24"/>
          <w:szCs w:val="24"/>
        </w:rPr>
        <w:t xml:space="preserve"> nem</w:t>
      </w:r>
      <w:r w:rsidR="001D279A" w:rsidRPr="002920C1">
        <w:rPr>
          <w:rFonts w:ascii="Times New Roman" w:eastAsia="Times New Roman" w:hAnsi="Times New Roman" w:cs="Times New Roman"/>
          <w:sz w:val="24"/>
          <w:szCs w:val="24"/>
        </w:rPr>
        <w:t xml:space="preserve"> </w:t>
      </w:r>
      <w:r w:rsidR="00CD2056" w:rsidRPr="002920C1">
        <w:rPr>
          <w:rFonts w:ascii="Times New Roman" w:eastAsia="Times New Roman" w:hAnsi="Times New Roman" w:cs="Times New Roman"/>
          <w:sz w:val="24"/>
          <w:szCs w:val="24"/>
        </w:rPr>
        <w:t>fizet</w:t>
      </w:r>
      <w:r w:rsidR="001D279A" w:rsidRPr="002920C1">
        <w:rPr>
          <w:rFonts w:ascii="Times New Roman" w:eastAsia="Times New Roman" w:hAnsi="Times New Roman" w:cs="Times New Roman"/>
          <w:sz w:val="24"/>
          <w:szCs w:val="24"/>
        </w:rPr>
        <w:t>.</w:t>
      </w:r>
    </w:p>
    <w:p w:rsidR="006723E5" w:rsidRDefault="00FF579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r w:rsidR="005962BB">
        <w:rPr>
          <w:rFonts w:ascii="Times New Roman" w:eastAsia="Times New Roman" w:hAnsi="Times New Roman" w:cs="Times New Roman"/>
          <w:sz w:val="24"/>
          <w:szCs w:val="24"/>
        </w:rPr>
        <w:t xml:space="preserve">./ A nyertes Ajánlattevő </w:t>
      </w:r>
      <w:r>
        <w:rPr>
          <w:rFonts w:ascii="Times New Roman" w:eastAsia="Times New Roman" w:hAnsi="Times New Roman" w:cs="Times New Roman"/>
          <w:sz w:val="24"/>
          <w:szCs w:val="24"/>
        </w:rPr>
        <w:t>a beszerzést követően, a teljesítésigazolás birtokában állíthat ki az Ajánlatkérő</w:t>
      </w:r>
      <w:r w:rsidR="001D279A">
        <w:rPr>
          <w:rFonts w:ascii="Times New Roman" w:eastAsia="Times New Roman" w:hAnsi="Times New Roman" w:cs="Times New Roman"/>
          <w:sz w:val="24"/>
          <w:szCs w:val="24"/>
        </w:rPr>
        <w:t xml:space="preserve"> részére számlát.</w:t>
      </w:r>
    </w:p>
    <w:p w:rsidR="006723E5" w:rsidRDefault="000A7F4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r w:rsidR="005962BB">
        <w:rPr>
          <w:rFonts w:ascii="Times New Roman" w:eastAsia="Times New Roman" w:hAnsi="Times New Roman" w:cs="Times New Roman"/>
          <w:sz w:val="24"/>
          <w:szCs w:val="24"/>
        </w:rPr>
        <w:t xml:space="preserve">./ A további fizetési szempontokat és feltételeket a Pályázati Dokumentáció részét képező </w:t>
      </w:r>
      <w:r w:rsidR="00516F88">
        <w:rPr>
          <w:rFonts w:ascii="Times New Roman" w:eastAsia="Times New Roman" w:hAnsi="Times New Roman" w:cs="Times New Roman"/>
          <w:sz w:val="24"/>
          <w:szCs w:val="24"/>
        </w:rPr>
        <w:t>vállalkozási</w:t>
      </w:r>
      <w:r w:rsidR="005962BB">
        <w:rPr>
          <w:rFonts w:ascii="Times New Roman" w:eastAsia="Times New Roman" w:hAnsi="Times New Roman" w:cs="Times New Roman"/>
          <w:sz w:val="24"/>
          <w:szCs w:val="24"/>
        </w:rPr>
        <w:t xml:space="preserve"> szerződés-</w:t>
      </w:r>
      <w:r w:rsidR="001D279A">
        <w:rPr>
          <w:rFonts w:ascii="Times New Roman" w:eastAsia="Times New Roman" w:hAnsi="Times New Roman" w:cs="Times New Roman"/>
          <w:sz w:val="24"/>
          <w:szCs w:val="24"/>
        </w:rPr>
        <w:t>tervezete tartalmazza, rögzíti.</w:t>
      </w: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A p</w:t>
      </w:r>
      <w:r w:rsidR="001D279A">
        <w:rPr>
          <w:rFonts w:ascii="Times New Roman" w:eastAsia="Times New Roman" w:hAnsi="Times New Roman" w:cs="Times New Roman"/>
          <w:sz w:val="24"/>
          <w:szCs w:val="24"/>
        </w:rPr>
        <w:t>ályázatok bírálati szempontja:</w:t>
      </w: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 Az Ajánlatkérő az e tárgyban benyújtott pályázatokat az összességében legelőnyösebb ajánlat bírál</w:t>
      </w:r>
      <w:r w:rsidR="00BF4D22">
        <w:rPr>
          <w:rFonts w:ascii="Times New Roman" w:eastAsia="Times New Roman" w:hAnsi="Times New Roman" w:cs="Times New Roman"/>
          <w:sz w:val="24"/>
          <w:szCs w:val="24"/>
        </w:rPr>
        <w:t>ati elve alapján fogja értékelni</w:t>
      </w:r>
      <w:r w:rsidR="001D279A">
        <w:rPr>
          <w:rFonts w:ascii="Times New Roman" w:eastAsia="Times New Roman" w:hAnsi="Times New Roman" w:cs="Times New Roman"/>
          <w:sz w:val="24"/>
          <w:szCs w:val="24"/>
        </w:rPr>
        <w:t>.</w:t>
      </w: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 Az Ajánlatkérő az összességében legelőnyösebb ajánlat bírálati szempontjait, az a</w:t>
      </w:r>
      <w:r w:rsidR="001D279A">
        <w:rPr>
          <w:rFonts w:ascii="Times New Roman" w:eastAsia="Times New Roman" w:hAnsi="Times New Roman" w:cs="Times New Roman"/>
          <w:sz w:val="24"/>
          <w:szCs w:val="24"/>
        </w:rPr>
        <w:t>lábbiak szerint határozza meg:</w:t>
      </w: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Ad</w:t>
      </w:r>
      <w:r w:rsidR="001D279A">
        <w:rPr>
          <w:rFonts w:ascii="Times New Roman" w:eastAsia="Times New Roman" w:hAnsi="Times New Roman" w:cs="Times New Roman"/>
          <w:sz w:val="24"/>
          <w:szCs w:val="24"/>
        </w:rPr>
        <w:t>ható pontszámok: 1-100 között.</w:t>
      </w:r>
    </w:p>
    <w:p w:rsidR="006723E5" w:rsidRDefault="001D279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Bírálati szempontok:</w:t>
      </w:r>
    </w:p>
    <w:p w:rsidR="006723E5" w:rsidRPr="00322951"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r w:rsidR="0084237A">
        <w:rPr>
          <w:rFonts w:ascii="Times New Roman" w:eastAsia="Times New Roman" w:hAnsi="Times New Roman" w:cs="Times New Roman"/>
          <w:sz w:val="24"/>
          <w:szCs w:val="24"/>
        </w:rPr>
        <w:t xml:space="preserve">1./ </w:t>
      </w:r>
      <w:r w:rsidR="0084237A" w:rsidRPr="00322951">
        <w:rPr>
          <w:rFonts w:ascii="Times New Roman" w:eastAsia="Times New Roman" w:hAnsi="Times New Roman" w:cs="Times New Roman"/>
          <w:sz w:val="24"/>
          <w:szCs w:val="24"/>
        </w:rPr>
        <w:t xml:space="preserve">Nettó vállalkozói díj (Ft) - Pontszám: </w:t>
      </w:r>
      <w:r w:rsidR="00DE51C3">
        <w:rPr>
          <w:rFonts w:ascii="Times New Roman" w:eastAsia="Times New Roman" w:hAnsi="Times New Roman" w:cs="Times New Roman"/>
          <w:sz w:val="24"/>
          <w:szCs w:val="24"/>
        </w:rPr>
        <w:t>7</w:t>
      </w:r>
      <w:r w:rsidR="001D279A" w:rsidRPr="00322951">
        <w:rPr>
          <w:rFonts w:ascii="Times New Roman" w:eastAsia="Times New Roman" w:hAnsi="Times New Roman" w:cs="Times New Roman"/>
          <w:sz w:val="24"/>
          <w:szCs w:val="24"/>
        </w:rPr>
        <w:t>0</w:t>
      </w:r>
    </w:p>
    <w:p w:rsidR="006723E5" w:rsidRDefault="0084237A">
      <w:pPr>
        <w:jc w:val="both"/>
        <w:rPr>
          <w:rFonts w:ascii="Times New Roman" w:eastAsia="Times New Roman" w:hAnsi="Times New Roman" w:cs="Times New Roman"/>
          <w:sz w:val="24"/>
          <w:szCs w:val="24"/>
        </w:rPr>
      </w:pPr>
      <w:r w:rsidRPr="00322951">
        <w:rPr>
          <w:rFonts w:ascii="Times New Roman" w:eastAsia="Times New Roman" w:hAnsi="Times New Roman" w:cs="Times New Roman"/>
          <w:sz w:val="24"/>
          <w:szCs w:val="24"/>
        </w:rPr>
        <w:t>10.2.2./ Garancia</w:t>
      </w:r>
      <w:r w:rsidR="00617AF2" w:rsidRPr="00322951">
        <w:rPr>
          <w:rFonts w:ascii="Times New Roman" w:eastAsia="Times New Roman" w:hAnsi="Times New Roman" w:cs="Times New Roman"/>
          <w:sz w:val="24"/>
          <w:szCs w:val="24"/>
        </w:rPr>
        <w:t>,</w:t>
      </w:r>
      <w:r w:rsidRPr="00322951">
        <w:rPr>
          <w:rFonts w:ascii="Times New Roman" w:eastAsia="Times New Roman" w:hAnsi="Times New Roman" w:cs="Times New Roman"/>
          <w:sz w:val="24"/>
          <w:szCs w:val="24"/>
        </w:rPr>
        <w:t xml:space="preserve"> </w:t>
      </w:r>
      <w:r w:rsidR="003D5C4A" w:rsidRPr="00322951">
        <w:rPr>
          <w:rFonts w:ascii="Times New Roman" w:eastAsia="Times New Roman" w:hAnsi="Times New Roman" w:cs="Times New Roman"/>
          <w:sz w:val="24"/>
          <w:szCs w:val="24"/>
        </w:rPr>
        <w:t>jótállás (nap</w:t>
      </w:r>
      <w:r w:rsidRPr="00322951">
        <w:rPr>
          <w:rFonts w:ascii="Times New Roman" w:eastAsia="Times New Roman" w:hAnsi="Times New Roman" w:cs="Times New Roman"/>
          <w:sz w:val="24"/>
          <w:szCs w:val="24"/>
        </w:rPr>
        <w:t>)</w:t>
      </w:r>
      <w:r w:rsidR="004B53C2" w:rsidRPr="00322951">
        <w:rPr>
          <w:rFonts w:ascii="Times New Roman" w:eastAsia="Times New Roman" w:hAnsi="Times New Roman" w:cs="Times New Roman"/>
          <w:sz w:val="24"/>
          <w:szCs w:val="24"/>
        </w:rPr>
        <w:t xml:space="preserve"> -</w:t>
      </w:r>
      <w:r w:rsidRPr="00322951">
        <w:rPr>
          <w:rFonts w:ascii="Times New Roman" w:eastAsia="Times New Roman" w:hAnsi="Times New Roman" w:cs="Times New Roman"/>
          <w:sz w:val="24"/>
          <w:szCs w:val="24"/>
        </w:rPr>
        <w:t xml:space="preserve"> Pontszám: </w:t>
      </w:r>
      <w:r w:rsidR="00DE51C3">
        <w:rPr>
          <w:rFonts w:ascii="Times New Roman" w:eastAsia="Times New Roman" w:hAnsi="Times New Roman" w:cs="Times New Roman"/>
          <w:sz w:val="24"/>
          <w:szCs w:val="24"/>
        </w:rPr>
        <w:t>3</w:t>
      </w:r>
      <w:r w:rsidR="00617AF2" w:rsidRPr="00322951">
        <w:rPr>
          <w:rFonts w:ascii="Times New Roman" w:eastAsia="Times New Roman" w:hAnsi="Times New Roman" w:cs="Times New Roman"/>
          <w:sz w:val="24"/>
          <w:szCs w:val="24"/>
        </w:rPr>
        <w:t>0</w:t>
      </w: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Alkalmassági követelmények és az a</w:t>
      </w:r>
      <w:r w:rsidR="00447A79">
        <w:rPr>
          <w:rFonts w:ascii="Times New Roman" w:eastAsia="Times New Roman" w:hAnsi="Times New Roman" w:cs="Times New Roman"/>
          <w:sz w:val="24"/>
          <w:szCs w:val="24"/>
        </w:rPr>
        <w:t>lkalmatlanság esetei:</w:t>
      </w:r>
    </w:p>
    <w:p w:rsidR="00447A79"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 Műszaki, illetve szakmai alkalmasság </w:t>
      </w:r>
      <w:r w:rsidR="00447A79">
        <w:rPr>
          <w:rFonts w:ascii="Times New Roman" w:eastAsia="Times New Roman" w:hAnsi="Times New Roman" w:cs="Times New Roman"/>
          <w:sz w:val="24"/>
          <w:szCs w:val="24"/>
        </w:rPr>
        <w:t>- a megkövetelt igazolási mód:</w:t>
      </w:r>
    </w:p>
    <w:p w:rsidR="006723E5" w:rsidRDefault="005962BB" w:rsidP="00524DE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pályázónak az alábbi dokumentumokat kell műszaki, illetve szakmai alkalmassága körében,</w:t>
      </w:r>
      <w:r w:rsidR="00447A79">
        <w:rPr>
          <w:rFonts w:ascii="Times New Roman" w:eastAsia="Times New Roman" w:hAnsi="Times New Roman" w:cs="Times New Roman"/>
          <w:sz w:val="24"/>
          <w:szCs w:val="24"/>
        </w:rPr>
        <w:t xml:space="preserve"> annak igazolására becsatolni:</w:t>
      </w:r>
    </w:p>
    <w:p w:rsidR="00707351" w:rsidRDefault="00447A79" w:rsidP="00524DE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w:t>
      </w:r>
      <w:r w:rsidR="005962BB">
        <w:rPr>
          <w:rFonts w:ascii="Times New Roman" w:eastAsia="Times New Roman" w:hAnsi="Times New Roman" w:cs="Times New Roman"/>
          <w:sz w:val="24"/>
          <w:szCs w:val="24"/>
        </w:rPr>
        <w:t xml:space="preserve"> </w:t>
      </w:r>
      <w:r w:rsidR="00B53430">
        <w:rPr>
          <w:rFonts w:ascii="Times New Roman" w:eastAsia="Times New Roman" w:hAnsi="Times New Roman" w:cs="Times New Roman"/>
          <w:sz w:val="24"/>
          <w:szCs w:val="24"/>
        </w:rPr>
        <w:t xml:space="preserve">Pályázati Felhívás </w:t>
      </w:r>
      <w:r w:rsidR="00707351">
        <w:rPr>
          <w:rFonts w:ascii="Times New Roman" w:eastAsia="Times New Roman" w:hAnsi="Times New Roman" w:cs="Times New Roman"/>
          <w:sz w:val="24"/>
          <w:szCs w:val="24"/>
        </w:rPr>
        <w:t xml:space="preserve">megfelelő </w:t>
      </w:r>
      <w:r w:rsidR="00B53430">
        <w:rPr>
          <w:rFonts w:ascii="Times New Roman" w:eastAsia="Times New Roman" w:hAnsi="Times New Roman" w:cs="Times New Roman"/>
          <w:sz w:val="24"/>
          <w:szCs w:val="24"/>
        </w:rPr>
        <w:t>iratmintájában megjelölt referencia lista kitöltését szükséges cégszerűen aláírva csatolni nyilatkozat formájában.</w:t>
      </w:r>
      <w:r w:rsidR="00707351">
        <w:rPr>
          <w:rFonts w:ascii="Times New Roman" w:eastAsia="Times New Roman" w:hAnsi="Times New Roman" w:cs="Times New Roman"/>
          <w:sz w:val="24"/>
          <w:szCs w:val="24"/>
        </w:rPr>
        <w:t xml:space="preserve"> A szerződés tárgya és ennek körében végzett tevékenységek felsorolása (Ellenszolgáltatás nettó összege, teljesítés ideje, teljesítés helye, a szerződést kötő másik fél és kapcsolattartójának megnevezése, címe, telefonszáma, ajánlattevő részvételi aránya és saját teljesítésének ellenértéke)</w:t>
      </w:r>
    </w:p>
    <w:p w:rsidR="005D25B1" w:rsidRDefault="005D25B1" w:rsidP="00524DE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Alkalmatlan az ajánlattevő, ha nem rendelkezik az ajánlattételi felhívás megküldését megelőző 3 évben szerződésszerűen teljesített, legalább 2 db referenciával a pályázat tárgyában</w:t>
      </w:r>
      <w:r w:rsidR="00707351">
        <w:rPr>
          <w:rFonts w:ascii="Times New Roman" w:eastAsia="Times New Roman" w:hAnsi="Times New Roman" w:cs="Times New Roman"/>
          <w:sz w:val="24"/>
          <w:szCs w:val="24"/>
        </w:rPr>
        <w:t xml:space="preserve"> és a nettó vállalási ár nagyságrendjében</w:t>
      </w:r>
      <w:r>
        <w:rPr>
          <w:rFonts w:ascii="Times New Roman" w:eastAsia="Times New Roman" w:hAnsi="Times New Roman" w:cs="Times New Roman"/>
          <w:sz w:val="24"/>
          <w:szCs w:val="24"/>
        </w:rPr>
        <w:t>.</w:t>
      </w:r>
    </w:p>
    <w:p w:rsidR="005D25B1" w:rsidRDefault="005D25B1" w:rsidP="00524DE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fentiek igazolásához a Pályázati felhíváshoz csatolt referencia lista kitöltését kell csatolni cégszerűen aláírva nyilatkozat formájában.</w:t>
      </w:r>
    </w:p>
    <w:p w:rsidR="006723E5" w:rsidRDefault="00D03F6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11.2./ Pénzügyi alkalmasság:</w:t>
      </w:r>
    </w:p>
    <w:p w:rsidR="00127FAC" w:rsidRDefault="00127FAC" w:rsidP="00127FA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pályázónak az alábbi dokumentumokat kell pénzügyi alkalmassága körében,</w:t>
      </w:r>
      <w:r w:rsidR="00D03F6E">
        <w:rPr>
          <w:rFonts w:ascii="Times New Roman" w:eastAsia="Times New Roman" w:hAnsi="Times New Roman" w:cs="Times New Roman"/>
          <w:sz w:val="24"/>
          <w:szCs w:val="24"/>
        </w:rPr>
        <w:t xml:space="preserve"> annak igazolására becsatolni:</w:t>
      </w:r>
    </w:p>
    <w:p w:rsidR="00C866DE" w:rsidRPr="000C48BA" w:rsidRDefault="00C866DE" w:rsidP="000C48BA">
      <w:pPr>
        <w:pStyle w:val="Listaszerbekezds"/>
        <w:numPr>
          <w:ilvl w:val="0"/>
          <w:numId w:val="11"/>
        </w:numPr>
        <w:jc w:val="both"/>
        <w:rPr>
          <w:rFonts w:ascii="Times New Roman" w:eastAsia="Times New Roman" w:hAnsi="Times New Roman" w:cs="Times New Roman"/>
          <w:sz w:val="24"/>
          <w:szCs w:val="24"/>
        </w:rPr>
      </w:pPr>
      <w:r w:rsidRPr="000C48BA">
        <w:rPr>
          <w:rFonts w:ascii="Times New Roman" w:eastAsia="Times New Roman" w:hAnsi="Times New Roman" w:cs="Times New Roman"/>
          <w:sz w:val="24"/>
          <w:szCs w:val="24"/>
        </w:rPr>
        <w:t xml:space="preserve">a Pályázati Felhívás megfelelő iratmintájában megjelölt lista kitöltését szükséges cégszerűen aláírva csatolni nyilatkozat formájában. Nyilatkozni szükséges ajánlattevőnek az ajánlattételi határidőt megelőző 3 üzleti évben - általános forgalmi adó nélkül számított – teljes </w:t>
      </w:r>
      <w:proofErr w:type="spellStart"/>
      <w:r w:rsidRPr="000C48BA">
        <w:rPr>
          <w:rFonts w:ascii="Times New Roman" w:eastAsia="Times New Roman" w:hAnsi="Times New Roman" w:cs="Times New Roman"/>
          <w:sz w:val="24"/>
          <w:szCs w:val="24"/>
        </w:rPr>
        <w:t>árbevételéről</w:t>
      </w:r>
      <w:proofErr w:type="spellEnd"/>
      <w:r w:rsidRPr="000C48BA">
        <w:rPr>
          <w:rFonts w:ascii="Times New Roman" w:eastAsia="Times New Roman" w:hAnsi="Times New Roman" w:cs="Times New Roman"/>
          <w:sz w:val="24"/>
          <w:szCs w:val="24"/>
        </w:rPr>
        <w:t>. Kérjük csatolni a továbbá a cég hatályos cégkivonatát, és az üzleti beszámolójának ide vonatkozó kivonatát.</w:t>
      </w:r>
    </w:p>
    <w:p w:rsidR="000C48BA" w:rsidRDefault="000C48BA" w:rsidP="000C48BA">
      <w:pPr>
        <w:pStyle w:val="Listaszerbekezds"/>
        <w:numPr>
          <w:ilvl w:val="0"/>
          <w:numId w:val="1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Alkalmatlan az ajánlattevő, ha nem rendelkezik </w:t>
      </w:r>
      <w:r w:rsidRPr="000C48BA">
        <w:rPr>
          <w:rFonts w:ascii="Times New Roman" w:eastAsia="Times New Roman" w:hAnsi="Times New Roman" w:cs="Times New Roman"/>
          <w:sz w:val="24"/>
          <w:szCs w:val="24"/>
        </w:rPr>
        <w:t xml:space="preserve">az ajánlattételi határidőt megelőző 3 üzleti évben </w:t>
      </w:r>
      <w:r w:rsidR="00BF7A64">
        <w:rPr>
          <w:rFonts w:ascii="Times New Roman" w:eastAsia="Times New Roman" w:hAnsi="Times New Roman" w:cs="Times New Roman"/>
          <w:sz w:val="24"/>
          <w:szCs w:val="24"/>
        </w:rPr>
        <w:t>a nettó vállalási ár nagyságrendjét meg nem haladó</w:t>
      </w:r>
      <w:r w:rsidR="00BF7A64" w:rsidRPr="000C48BA">
        <w:rPr>
          <w:rFonts w:ascii="Times New Roman" w:eastAsia="Times New Roman" w:hAnsi="Times New Roman" w:cs="Times New Roman"/>
          <w:sz w:val="24"/>
          <w:szCs w:val="24"/>
        </w:rPr>
        <w:t xml:space="preserve"> </w:t>
      </w:r>
      <w:r w:rsidRPr="000C48BA">
        <w:rPr>
          <w:rFonts w:ascii="Times New Roman" w:eastAsia="Times New Roman" w:hAnsi="Times New Roman" w:cs="Times New Roman"/>
          <w:sz w:val="24"/>
          <w:szCs w:val="24"/>
        </w:rPr>
        <w:t xml:space="preserve">- általános forgalmi adó nélkül </w:t>
      </w:r>
      <w:r>
        <w:rPr>
          <w:rFonts w:ascii="Times New Roman" w:eastAsia="Times New Roman" w:hAnsi="Times New Roman" w:cs="Times New Roman"/>
          <w:sz w:val="24"/>
          <w:szCs w:val="24"/>
        </w:rPr>
        <w:t>számított –</w:t>
      </w:r>
      <w:r w:rsidR="00BF7A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nettó árbevétellel.</w:t>
      </w:r>
      <w:r w:rsidR="00FC1FCD">
        <w:rPr>
          <w:rFonts w:ascii="Times New Roman" w:eastAsia="Times New Roman" w:hAnsi="Times New Roman" w:cs="Times New Roman"/>
          <w:sz w:val="24"/>
          <w:szCs w:val="24"/>
        </w:rPr>
        <w:t xml:space="preserve"> </w:t>
      </w:r>
    </w:p>
    <w:p w:rsidR="006723E5" w:rsidRPr="00FC1FCD" w:rsidRDefault="00FC1FCD" w:rsidP="00FC1FCD">
      <w:pPr>
        <w:pStyle w:val="Listaszerbekezds"/>
        <w:numPr>
          <w:ilvl w:val="0"/>
          <w:numId w:val="1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Alkalmatlan az ajánlattevő, ha nem csatolja a cég hatályos cégkivonatát, és üzleti beszámolójának ide vonatkozó kivonatát.</w:t>
      </w:r>
    </w:p>
    <w:p w:rsidR="006723E5" w:rsidRDefault="00A706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r w:rsidR="00D03F6E">
        <w:rPr>
          <w:rFonts w:ascii="Times New Roman" w:eastAsia="Times New Roman" w:hAnsi="Times New Roman" w:cs="Times New Roman"/>
          <w:sz w:val="24"/>
          <w:szCs w:val="24"/>
        </w:rPr>
        <w:t>./ Ajánlati kötöttség:</w:t>
      </w:r>
    </w:p>
    <w:p w:rsidR="00D03F6E" w:rsidRDefault="00A706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r w:rsidR="005962BB">
        <w:rPr>
          <w:rFonts w:ascii="Times New Roman" w:eastAsia="Times New Roman" w:hAnsi="Times New Roman" w:cs="Times New Roman"/>
          <w:sz w:val="24"/>
          <w:szCs w:val="24"/>
        </w:rPr>
        <w:t>.1./ A pályázónak kötelezettséget kell vállalnia arra, hogy a pályázatában foglaltakat az a</w:t>
      </w:r>
      <w:r w:rsidR="0079739E">
        <w:rPr>
          <w:rFonts w:ascii="Times New Roman" w:eastAsia="Times New Roman" w:hAnsi="Times New Roman" w:cs="Times New Roman"/>
          <w:sz w:val="24"/>
          <w:szCs w:val="24"/>
        </w:rPr>
        <w:t>jánlat benyújtásától számított 6</w:t>
      </w:r>
      <w:r w:rsidR="005962BB">
        <w:rPr>
          <w:rFonts w:ascii="Times New Roman" w:eastAsia="Times New Roman" w:hAnsi="Times New Roman" w:cs="Times New Roman"/>
          <w:sz w:val="24"/>
          <w:szCs w:val="24"/>
        </w:rPr>
        <w:t>0 napig változatlanul fenntartja, azaz ahhoz kötve van, vállalásait nem változtathatja meg, nem vonhat</w:t>
      </w:r>
      <w:r w:rsidR="0079739E">
        <w:rPr>
          <w:rFonts w:ascii="Times New Roman" w:eastAsia="Times New Roman" w:hAnsi="Times New Roman" w:cs="Times New Roman"/>
          <w:sz w:val="24"/>
          <w:szCs w:val="24"/>
        </w:rPr>
        <w:t>ja vissza. Erről a pályázónak (6</w:t>
      </w:r>
      <w:r w:rsidR="005962BB">
        <w:rPr>
          <w:rFonts w:ascii="Times New Roman" w:eastAsia="Times New Roman" w:hAnsi="Times New Roman" w:cs="Times New Roman"/>
          <w:sz w:val="24"/>
          <w:szCs w:val="24"/>
        </w:rPr>
        <w:t xml:space="preserve">0 napos ajánlati </w:t>
      </w:r>
      <w:r w:rsidR="005962BB">
        <w:rPr>
          <w:rFonts w:ascii="Times New Roman" w:eastAsia="Times New Roman" w:hAnsi="Times New Roman" w:cs="Times New Roman"/>
          <w:sz w:val="24"/>
          <w:szCs w:val="24"/>
        </w:rPr>
        <w:lastRenderedPageBreak/>
        <w:t>kötöttségvállalásáról) kifejezett, írásbeli nyilatkozatot kell tennie. Ennek elmulasztása a pályázat</w:t>
      </w:r>
      <w:r w:rsidR="00D03F6E">
        <w:rPr>
          <w:rFonts w:ascii="Times New Roman" w:eastAsia="Times New Roman" w:hAnsi="Times New Roman" w:cs="Times New Roman"/>
          <w:sz w:val="24"/>
          <w:szCs w:val="24"/>
        </w:rPr>
        <w:t xml:space="preserve"> érvénytelenségét eredményezi.</w:t>
      </w:r>
    </w:p>
    <w:p w:rsidR="006723E5" w:rsidRDefault="00A706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r w:rsidR="005962BB">
        <w:rPr>
          <w:rFonts w:ascii="Times New Roman" w:eastAsia="Times New Roman" w:hAnsi="Times New Roman" w:cs="Times New Roman"/>
          <w:sz w:val="24"/>
          <w:szCs w:val="24"/>
        </w:rPr>
        <w:t>.2./ A Pályázónak a következő szerződéses mellékkötelezettséget kell vállalnia: Meghiúsulási kötbér fizetését az Ajánlatkérő részére, amennyiben a Pályázónak (nyertes Ajánlattevőnek) felróható okból</w:t>
      </w:r>
      <w:r w:rsidR="00F83B95">
        <w:rPr>
          <w:rFonts w:ascii="Times New Roman" w:eastAsia="Times New Roman" w:hAnsi="Times New Roman" w:cs="Times New Roman"/>
          <w:sz w:val="24"/>
          <w:szCs w:val="24"/>
        </w:rPr>
        <w:t>,</w:t>
      </w:r>
      <w:r w:rsidR="005962BB">
        <w:rPr>
          <w:rFonts w:ascii="Times New Roman" w:eastAsia="Times New Roman" w:hAnsi="Times New Roman" w:cs="Times New Roman"/>
          <w:sz w:val="24"/>
          <w:szCs w:val="24"/>
        </w:rPr>
        <w:t xml:space="preserve"> meghiúsul a </w:t>
      </w:r>
      <w:r w:rsidR="00F83B95">
        <w:rPr>
          <w:rFonts w:ascii="Times New Roman" w:eastAsia="Times New Roman" w:hAnsi="Times New Roman" w:cs="Times New Roman"/>
          <w:sz w:val="24"/>
          <w:szCs w:val="24"/>
        </w:rPr>
        <w:t>beszerzés</w:t>
      </w:r>
      <w:r w:rsidR="005962BB">
        <w:rPr>
          <w:rFonts w:ascii="Times New Roman" w:eastAsia="Times New Roman" w:hAnsi="Times New Roman" w:cs="Times New Roman"/>
          <w:sz w:val="24"/>
          <w:szCs w:val="24"/>
        </w:rPr>
        <w:t xml:space="preserve"> valamely, lényeges szerződéses kitételének teljes körű teljesítése. Mértéke: a te</w:t>
      </w:r>
      <w:r w:rsidR="00D03F6E">
        <w:rPr>
          <w:rFonts w:ascii="Times New Roman" w:eastAsia="Times New Roman" w:hAnsi="Times New Roman" w:cs="Times New Roman"/>
          <w:sz w:val="24"/>
          <w:szCs w:val="24"/>
        </w:rPr>
        <w:t>ljes nettó ajánlati ár 20 %-a.</w:t>
      </w: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Késedelmi kötbér fizetését az Ajánlatkérő részére, amennyiben a Pályázónak (nyertes Ajánlattevőnek) felróható okból, meghiúsul a Pályázó (Ajánlattevő) által ajánlatában, valamint a felek által megkötött szerződésben meghatározott </w:t>
      </w:r>
      <w:r w:rsidR="002D11E8">
        <w:rPr>
          <w:rFonts w:ascii="Times New Roman" w:eastAsia="Times New Roman" w:hAnsi="Times New Roman" w:cs="Times New Roman"/>
          <w:sz w:val="24"/>
          <w:szCs w:val="24"/>
        </w:rPr>
        <w:t xml:space="preserve">vállalási határidő betartására. </w:t>
      </w:r>
      <w:r>
        <w:rPr>
          <w:rFonts w:ascii="Times New Roman" w:eastAsia="Times New Roman" w:hAnsi="Times New Roman" w:cs="Times New Roman"/>
          <w:sz w:val="24"/>
          <w:szCs w:val="24"/>
        </w:rPr>
        <w:t>A k</w:t>
      </w:r>
      <w:r w:rsidR="002778F8">
        <w:rPr>
          <w:rFonts w:ascii="Times New Roman" w:eastAsia="Times New Roman" w:hAnsi="Times New Roman" w:cs="Times New Roman"/>
          <w:sz w:val="24"/>
          <w:szCs w:val="24"/>
        </w:rPr>
        <w:t>ésedelmi kötbér mértéke: a teljes nettó ajánlati ár 1</w:t>
      </w:r>
      <w:r w:rsidR="00D03F6E">
        <w:rPr>
          <w:rFonts w:ascii="Times New Roman" w:eastAsia="Times New Roman" w:hAnsi="Times New Roman" w:cs="Times New Roman"/>
          <w:sz w:val="24"/>
          <w:szCs w:val="24"/>
        </w:rPr>
        <w:t xml:space="preserve"> %-a naponta.</w:t>
      </w: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Amennyiben a Pályázó nem vállalja a jelen pályázati felhívásban meghatározott mértékű meghiúsulási</w:t>
      </w:r>
      <w:r w:rsidR="005974B4">
        <w:rPr>
          <w:rFonts w:ascii="Times New Roman" w:eastAsia="Times New Roman" w:hAnsi="Times New Roman" w:cs="Times New Roman"/>
          <w:sz w:val="24"/>
          <w:szCs w:val="24"/>
        </w:rPr>
        <w:t xml:space="preserve"> és késedelmi</w:t>
      </w:r>
      <w:r>
        <w:rPr>
          <w:rFonts w:ascii="Times New Roman" w:eastAsia="Times New Roman" w:hAnsi="Times New Roman" w:cs="Times New Roman"/>
          <w:sz w:val="24"/>
          <w:szCs w:val="24"/>
        </w:rPr>
        <w:t xml:space="preserve"> kötbért, vagyis erről írásban, kifejezetten nem nyilatkozik, - az Ajánlatkérő a Pályázó pályázatát érvénytelennek nyilvánítja.  </w:t>
      </w:r>
    </w:p>
    <w:p w:rsidR="006723E5" w:rsidRDefault="00D03F6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Hiánypótlás:</w:t>
      </w: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12.1./ A hiánypótlásra az Ajánlatkérő egy alkalommal teljes körűen biztosít lehetőséget, amelyről minden érintett Pályázót egy időben, legkorábban a bontási folyamat végén jegyzőkönyvbe foglaltan, vagy írásban (faxon) értesít.  </w:t>
      </w: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12.2. Az Ajánlatkérő a hiánypótlási felhívásban pontosan megjelöli azokat a formai, illetve tartalmi hiányokat, amelyeket pótolni szükséges. Fentieken felül, megjelöli a hiánypótlás határidejét, valamint teljesítésének helyét, és módját.  </w:t>
      </w: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12.3. A hiánypótlás során a Pályázó érdemben nem módosíthatja a már benyújtott pályázatát.</w:t>
      </w:r>
      <w:r w:rsidR="008E177B">
        <w:rPr>
          <w:rFonts w:ascii="Times New Roman" w:eastAsia="Times New Roman" w:hAnsi="Times New Roman" w:cs="Times New Roman"/>
          <w:sz w:val="24"/>
          <w:szCs w:val="24"/>
        </w:rPr>
        <w:t xml:space="preserve"> (vállalási ár, garancia)</w:t>
      </w:r>
      <w:r>
        <w:rPr>
          <w:rFonts w:ascii="Times New Roman" w:eastAsia="Times New Roman" w:hAnsi="Times New Roman" w:cs="Times New Roman"/>
          <w:sz w:val="24"/>
          <w:szCs w:val="24"/>
        </w:rPr>
        <w:t xml:space="preserve"> Amennyiben a Pályázó a hiányokat nem pótolja, vagy újra hiányosan adja be a szükséges iratokat, esetleg módosítja pályázata bármely elemét, az Ajánlatkérő megállapítja a pályázat érvénytelenségét vagy a Pályázó alkalmatlanságát.  </w:t>
      </w: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A pályázat benyújtá</w:t>
      </w:r>
      <w:r w:rsidR="00D03F6E">
        <w:rPr>
          <w:rFonts w:ascii="Times New Roman" w:eastAsia="Times New Roman" w:hAnsi="Times New Roman" w:cs="Times New Roman"/>
          <w:sz w:val="24"/>
          <w:szCs w:val="24"/>
        </w:rPr>
        <w:t>sának határideje:</w:t>
      </w:r>
    </w:p>
    <w:p w:rsidR="006723E5" w:rsidRDefault="00907676">
      <w:pPr>
        <w:jc w:val="both"/>
        <w:rPr>
          <w:rFonts w:ascii="Times New Roman" w:eastAsia="Times New Roman" w:hAnsi="Times New Roman" w:cs="Times New Roman"/>
          <w:sz w:val="24"/>
          <w:szCs w:val="24"/>
        </w:rPr>
      </w:pPr>
      <w:r w:rsidRPr="00322951">
        <w:rPr>
          <w:rFonts w:ascii="Times New Roman" w:eastAsia="Times New Roman" w:hAnsi="Times New Roman" w:cs="Times New Roman"/>
          <w:sz w:val="24"/>
          <w:szCs w:val="24"/>
        </w:rPr>
        <w:t xml:space="preserve">2019. </w:t>
      </w:r>
      <w:r w:rsidR="00D07638">
        <w:rPr>
          <w:rFonts w:ascii="Times New Roman" w:eastAsia="Times New Roman" w:hAnsi="Times New Roman" w:cs="Times New Roman"/>
          <w:sz w:val="24"/>
          <w:szCs w:val="24"/>
        </w:rPr>
        <w:t>szeptember</w:t>
      </w:r>
      <w:r w:rsidRPr="00322951">
        <w:rPr>
          <w:rFonts w:ascii="Times New Roman" w:eastAsia="Times New Roman" w:hAnsi="Times New Roman" w:cs="Times New Roman"/>
          <w:sz w:val="24"/>
          <w:szCs w:val="24"/>
        </w:rPr>
        <w:t xml:space="preserve"> </w:t>
      </w:r>
      <w:r w:rsidR="00D07638">
        <w:rPr>
          <w:rFonts w:ascii="Times New Roman" w:eastAsia="Times New Roman" w:hAnsi="Times New Roman" w:cs="Times New Roman"/>
          <w:sz w:val="24"/>
          <w:szCs w:val="24"/>
        </w:rPr>
        <w:t>04</w:t>
      </w:r>
      <w:r w:rsidRPr="00322951">
        <w:rPr>
          <w:rFonts w:ascii="Times New Roman" w:eastAsia="Times New Roman" w:hAnsi="Times New Roman" w:cs="Times New Roman"/>
          <w:sz w:val="24"/>
          <w:szCs w:val="24"/>
        </w:rPr>
        <w:t xml:space="preserve">. </w:t>
      </w:r>
      <w:r w:rsidR="00322951" w:rsidRPr="00322951">
        <w:rPr>
          <w:rFonts w:ascii="Times New Roman" w:eastAsia="Times New Roman" w:hAnsi="Times New Roman" w:cs="Times New Roman"/>
          <w:sz w:val="24"/>
          <w:szCs w:val="24"/>
        </w:rPr>
        <w:t>1</w:t>
      </w:r>
      <w:r w:rsidR="00DE51C3">
        <w:rPr>
          <w:rFonts w:ascii="Times New Roman" w:eastAsia="Times New Roman" w:hAnsi="Times New Roman" w:cs="Times New Roman"/>
          <w:sz w:val="24"/>
          <w:szCs w:val="24"/>
        </w:rPr>
        <w:t>0</w:t>
      </w:r>
      <w:r w:rsidR="00F15A90" w:rsidRPr="00322951">
        <w:rPr>
          <w:rFonts w:ascii="Times New Roman" w:eastAsia="Times New Roman" w:hAnsi="Times New Roman" w:cs="Times New Roman"/>
          <w:sz w:val="24"/>
          <w:szCs w:val="24"/>
        </w:rPr>
        <w:t>:</w:t>
      </w:r>
      <w:r w:rsidR="00D03F6E" w:rsidRPr="00322951">
        <w:rPr>
          <w:rFonts w:ascii="Times New Roman" w:eastAsia="Times New Roman" w:hAnsi="Times New Roman" w:cs="Times New Roman"/>
          <w:sz w:val="24"/>
          <w:szCs w:val="24"/>
        </w:rPr>
        <w:t>00 óra</w:t>
      </w: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Ajánlattevő a pályázatát olyképp nyújthatja be, hogy a pályázat a jelen Pályázati felhívásban megjelölt </w:t>
      </w:r>
      <w:proofErr w:type="spellStart"/>
      <w:r>
        <w:rPr>
          <w:rFonts w:ascii="Times New Roman" w:eastAsia="Times New Roman" w:hAnsi="Times New Roman" w:cs="Times New Roman"/>
          <w:sz w:val="24"/>
          <w:szCs w:val="24"/>
        </w:rPr>
        <w:t>határideig</w:t>
      </w:r>
      <w:proofErr w:type="spellEnd"/>
      <w:r>
        <w:rPr>
          <w:rFonts w:ascii="Times New Roman" w:eastAsia="Times New Roman" w:hAnsi="Times New Roman" w:cs="Times New Roman"/>
          <w:sz w:val="24"/>
          <w:szCs w:val="24"/>
        </w:rPr>
        <w:t xml:space="preserve"> a </w:t>
      </w:r>
      <w:r w:rsidRPr="00907676">
        <w:rPr>
          <w:rFonts w:ascii="Times New Roman" w:eastAsia="Times New Roman" w:hAnsi="Times New Roman" w:cs="Times New Roman"/>
          <w:sz w:val="24"/>
          <w:szCs w:val="24"/>
        </w:rPr>
        <w:t>Tatabányai Szakképzési Centrum</w:t>
      </w:r>
      <w:r w:rsidR="00D66AAC" w:rsidRPr="009076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részére benyújtásra kerüljön.  </w:t>
      </w:r>
    </w:p>
    <w:p w:rsidR="006723E5" w:rsidRPr="00DE51C3" w:rsidRDefault="005962BB">
      <w:pPr>
        <w:jc w:val="both"/>
        <w:rPr>
          <w:rFonts w:ascii="Times New Roman" w:eastAsia="Times New Roman" w:hAnsi="Times New Roman" w:cs="Times New Roman"/>
          <w:b/>
          <w:bCs/>
          <w:sz w:val="24"/>
          <w:szCs w:val="24"/>
        </w:rPr>
      </w:pPr>
      <w:r w:rsidRPr="00DE51C3">
        <w:rPr>
          <w:rFonts w:ascii="Times New Roman" w:eastAsia="Times New Roman" w:hAnsi="Times New Roman" w:cs="Times New Roman"/>
          <w:b/>
          <w:bCs/>
          <w:sz w:val="24"/>
          <w:szCs w:val="24"/>
        </w:rPr>
        <w:t>14./ A pá</w:t>
      </w:r>
      <w:r w:rsidR="00D03F6E" w:rsidRPr="00DE51C3">
        <w:rPr>
          <w:rFonts w:ascii="Times New Roman" w:eastAsia="Times New Roman" w:hAnsi="Times New Roman" w:cs="Times New Roman"/>
          <w:b/>
          <w:bCs/>
          <w:sz w:val="24"/>
          <w:szCs w:val="24"/>
        </w:rPr>
        <w:t>lyázat benyújtásának címe:</w:t>
      </w:r>
    </w:p>
    <w:p w:rsidR="006723E5" w:rsidRPr="009D2973" w:rsidRDefault="005962BB">
      <w:pPr>
        <w:jc w:val="both"/>
        <w:rPr>
          <w:rFonts w:ascii="Times New Roman" w:eastAsia="Times New Roman" w:hAnsi="Times New Roman" w:cs="Times New Roman"/>
          <w:sz w:val="24"/>
          <w:szCs w:val="24"/>
          <w:highlight w:val="magenta"/>
        </w:rPr>
      </w:pPr>
      <w:r w:rsidRPr="00907676">
        <w:rPr>
          <w:rFonts w:ascii="Times New Roman" w:eastAsia="Times New Roman" w:hAnsi="Times New Roman" w:cs="Times New Roman"/>
          <w:sz w:val="24"/>
          <w:szCs w:val="24"/>
        </w:rPr>
        <w:t xml:space="preserve">Tatabányai Szakképzési Centrum </w:t>
      </w:r>
    </w:p>
    <w:p w:rsidR="00D66AAC" w:rsidRDefault="00D66AAC">
      <w:pPr>
        <w:jc w:val="both"/>
        <w:rPr>
          <w:rFonts w:ascii="Times New Roman" w:eastAsia="Times New Roman" w:hAnsi="Times New Roman" w:cs="Times New Roman"/>
          <w:sz w:val="24"/>
          <w:szCs w:val="24"/>
        </w:rPr>
      </w:pPr>
      <w:r w:rsidRPr="00907676">
        <w:rPr>
          <w:rFonts w:ascii="Times New Roman" w:eastAsia="Times New Roman" w:hAnsi="Times New Roman" w:cs="Times New Roman"/>
          <w:sz w:val="24"/>
          <w:szCs w:val="24"/>
        </w:rPr>
        <w:t xml:space="preserve">Pontos cím: </w:t>
      </w:r>
      <w:r w:rsidR="00907676" w:rsidRPr="00907676">
        <w:rPr>
          <w:rFonts w:ascii="Times New Roman" w:eastAsia="Times New Roman" w:hAnsi="Times New Roman" w:cs="Times New Roman"/>
          <w:sz w:val="24"/>
          <w:szCs w:val="24"/>
        </w:rPr>
        <w:t xml:space="preserve">2800 Tatabánya, </w:t>
      </w:r>
      <w:r w:rsidR="00DE51C3">
        <w:rPr>
          <w:rFonts w:ascii="Times New Roman" w:eastAsia="Times New Roman" w:hAnsi="Times New Roman" w:cs="Times New Roman"/>
          <w:sz w:val="24"/>
          <w:szCs w:val="24"/>
        </w:rPr>
        <w:t>F</w:t>
      </w:r>
      <w:r w:rsidR="000162AB">
        <w:rPr>
          <w:rFonts w:ascii="Times New Roman" w:eastAsia="Times New Roman" w:hAnsi="Times New Roman" w:cs="Times New Roman"/>
          <w:sz w:val="24"/>
          <w:szCs w:val="24"/>
        </w:rPr>
        <w:t>ő tér 4. 1/130</w:t>
      </w:r>
      <w:r w:rsidR="00907676" w:rsidRPr="00907676">
        <w:rPr>
          <w:rFonts w:ascii="Times New Roman" w:eastAsia="Times New Roman" w:hAnsi="Times New Roman" w:cs="Times New Roman"/>
          <w:sz w:val="24"/>
          <w:szCs w:val="24"/>
        </w:rPr>
        <w:t>.</w:t>
      </w:r>
    </w:p>
    <w:p w:rsidR="00DE51C3"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pályázatok leadásának időtartama, személyesen: hétfő</w:t>
      </w:r>
      <w:r w:rsidR="00374DFE">
        <w:rPr>
          <w:rFonts w:ascii="Times New Roman" w:eastAsia="Times New Roman" w:hAnsi="Times New Roman" w:cs="Times New Roman"/>
          <w:sz w:val="24"/>
          <w:szCs w:val="24"/>
        </w:rPr>
        <w:t xml:space="preserve">től </w:t>
      </w:r>
      <w:r>
        <w:rPr>
          <w:rFonts w:ascii="Times New Roman" w:eastAsia="Times New Roman" w:hAnsi="Times New Roman" w:cs="Times New Roman"/>
          <w:sz w:val="24"/>
          <w:szCs w:val="24"/>
        </w:rPr>
        <w:t>csütörtökig</w:t>
      </w:r>
      <w:r w:rsidR="00374DFE">
        <w:rPr>
          <w:rFonts w:ascii="Times New Roman" w:eastAsia="Times New Roman" w:hAnsi="Times New Roman" w:cs="Times New Roman"/>
          <w:sz w:val="24"/>
          <w:szCs w:val="24"/>
        </w:rPr>
        <w:t xml:space="preserve"> </w:t>
      </w:r>
      <w:r w:rsidR="00907676" w:rsidRPr="00907676">
        <w:rPr>
          <w:rFonts w:ascii="Times New Roman" w:eastAsia="Times New Roman" w:hAnsi="Times New Roman" w:cs="Times New Roman"/>
          <w:sz w:val="24"/>
          <w:szCs w:val="24"/>
        </w:rPr>
        <w:t>08:00-1</w:t>
      </w:r>
      <w:r w:rsidR="000162AB">
        <w:rPr>
          <w:rFonts w:ascii="Times New Roman" w:eastAsia="Times New Roman" w:hAnsi="Times New Roman" w:cs="Times New Roman"/>
          <w:sz w:val="24"/>
          <w:szCs w:val="24"/>
        </w:rPr>
        <w:t>5</w:t>
      </w:r>
      <w:r w:rsidR="00374DFE" w:rsidRPr="00907676">
        <w:rPr>
          <w:rFonts w:ascii="Times New Roman" w:eastAsia="Times New Roman" w:hAnsi="Times New Roman" w:cs="Times New Roman"/>
          <w:sz w:val="24"/>
          <w:szCs w:val="24"/>
        </w:rPr>
        <w:t>:00-</w:t>
      </w:r>
      <w:r w:rsidR="00374DFE">
        <w:rPr>
          <w:rFonts w:ascii="Times New Roman" w:eastAsia="Times New Roman" w:hAnsi="Times New Roman" w:cs="Times New Roman"/>
          <w:sz w:val="24"/>
          <w:szCs w:val="24"/>
        </w:rPr>
        <w:t xml:space="preserve">ig, </w:t>
      </w:r>
      <w:r>
        <w:rPr>
          <w:rFonts w:ascii="Times New Roman" w:eastAsia="Times New Roman" w:hAnsi="Times New Roman" w:cs="Times New Roman"/>
          <w:sz w:val="24"/>
          <w:szCs w:val="24"/>
        </w:rPr>
        <w:t xml:space="preserve">valamint pénteken </w:t>
      </w:r>
      <w:r w:rsidR="00374DFE" w:rsidRPr="00907676">
        <w:rPr>
          <w:rFonts w:ascii="Times New Roman" w:eastAsia="Times New Roman" w:hAnsi="Times New Roman" w:cs="Times New Roman"/>
          <w:sz w:val="24"/>
          <w:szCs w:val="24"/>
        </w:rPr>
        <w:t>08:00-1</w:t>
      </w:r>
      <w:r w:rsidR="00907676" w:rsidRPr="00907676">
        <w:rPr>
          <w:rFonts w:ascii="Times New Roman" w:eastAsia="Times New Roman" w:hAnsi="Times New Roman" w:cs="Times New Roman"/>
          <w:sz w:val="24"/>
          <w:szCs w:val="24"/>
        </w:rPr>
        <w:t>2</w:t>
      </w:r>
      <w:r w:rsidR="00374DFE" w:rsidRPr="00907676">
        <w:rPr>
          <w:rFonts w:ascii="Times New Roman" w:eastAsia="Times New Roman" w:hAnsi="Times New Roman" w:cs="Times New Roman"/>
          <w:sz w:val="24"/>
          <w:szCs w:val="24"/>
        </w:rPr>
        <w:t>:00</w:t>
      </w:r>
      <w:r w:rsidR="00374DFE">
        <w:rPr>
          <w:rFonts w:ascii="Times New Roman" w:eastAsia="Times New Roman" w:hAnsi="Times New Roman" w:cs="Times New Roman"/>
          <w:sz w:val="24"/>
          <w:szCs w:val="24"/>
        </w:rPr>
        <w:t xml:space="preserve"> órá</w:t>
      </w:r>
      <w:r>
        <w:rPr>
          <w:rFonts w:ascii="Times New Roman" w:eastAsia="Times New Roman" w:hAnsi="Times New Roman" w:cs="Times New Roman"/>
          <w:sz w:val="24"/>
          <w:szCs w:val="24"/>
        </w:rPr>
        <w:t xml:space="preserve">ig, illetve postai úton.  </w:t>
      </w:r>
    </w:p>
    <w:p w:rsidR="00DE51C3" w:rsidRDefault="00DE51C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 Az ajánlattétel nyel</w:t>
      </w:r>
      <w:r w:rsidR="00DB7DE1">
        <w:rPr>
          <w:rFonts w:ascii="Times New Roman" w:eastAsia="Times New Roman" w:hAnsi="Times New Roman" w:cs="Times New Roman"/>
          <w:sz w:val="24"/>
          <w:szCs w:val="24"/>
        </w:rPr>
        <w:t>ve:</w:t>
      </w:r>
    </w:p>
    <w:p w:rsidR="00374DFE"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pályázatot</w:t>
      </w:r>
      <w:r w:rsidR="00374DFE">
        <w:rPr>
          <w:rFonts w:ascii="Times New Roman" w:eastAsia="Times New Roman" w:hAnsi="Times New Roman" w:cs="Times New Roman"/>
          <w:sz w:val="24"/>
          <w:szCs w:val="24"/>
        </w:rPr>
        <w:t xml:space="preserve"> magyar nyelven kell megtenni.</w:t>
      </w: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A pályázatok benyújtásának, felbontásának szabályai, ideje, helye:  </w:t>
      </w: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16.1./ A pályázatot cégszerűen aláírva, 2 példányban (egy eredeti és egy, az eredetivel mindenben azonos tartalmú másolati példányban) roncsolás </w:t>
      </w:r>
      <w:proofErr w:type="gramStart"/>
      <w:r>
        <w:rPr>
          <w:rFonts w:ascii="Times New Roman" w:eastAsia="Times New Roman" w:hAnsi="Times New Roman" w:cs="Times New Roman"/>
          <w:sz w:val="24"/>
          <w:szCs w:val="24"/>
        </w:rPr>
        <w:t>mentesen</w:t>
      </w:r>
      <w:proofErr w:type="gramEnd"/>
      <w:r>
        <w:rPr>
          <w:rFonts w:ascii="Times New Roman" w:eastAsia="Times New Roman" w:hAnsi="Times New Roman" w:cs="Times New Roman"/>
          <w:sz w:val="24"/>
          <w:szCs w:val="24"/>
        </w:rPr>
        <w:t>, nem bontható kötésben, folyamatos oldalszámozással és tartalomjegyzékkel ellátva, zárt csomagolásban, a „</w:t>
      </w:r>
      <w:r w:rsidR="00DE51C3" w:rsidRPr="00DE51C3">
        <w:rPr>
          <w:rFonts w:ascii="Times New Roman" w:eastAsia="Times New Roman" w:hAnsi="Times New Roman" w:cs="Times New Roman"/>
          <w:color w:val="auto"/>
          <w:sz w:val="24"/>
          <w:szCs w:val="24"/>
        </w:rPr>
        <w:t>Tatabányai Szakképzési Centrum</w:t>
      </w:r>
      <w:r w:rsidR="00CE642A" w:rsidRPr="00CE642A">
        <w:t xml:space="preserve"> </w:t>
      </w:r>
      <w:r w:rsidR="00CE642A" w:rsidRPr="00CE642A">
        <w:rPr>
          <w:rFonts w:ascii="Times New Roman" w:eastAsia="Times New Roman" w:hAnsi="Times New Roman" w:cs="Times New Roman"/>
          <w:color w:val="auto"/>
          <w:sz w:val="24"/>
          <w:szCs w:val="24"/>
        </w:rPr>
        <w:t>Bláthy Ottó Szakgimnáziuma, Szakközépiskolája és Kollégiuma – Tanterem felújítása 2019.</w:t>
      </w:r>
      <w:r w:rsidR="00907676">
        <w:rPr>
          <w:rFonts w:ascii="Times New Roman" w:eastAsia="Times New Roman" w:hAnsi="Times New Roman" w:cs="Times New Roman"/>
          <w:sz w:val="24"/>
          <w:szCs w:val="48"/>
        </w:rPr>
        <w:t>”</w:t>
      </w:r>
      <w:r w:rsidR="00F735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és a „Határidő előtt nem bontható fel!” felirat csomagoláson való feltüntetésével kell benyújtani.  </w:t>
      </w:r>
    </w:p>
    <w:p w:rsidR="00DE51C3" w:rsidRDefault="005962BB" w:rsidP="00DE51C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ajánlatok felbo</w:t>
      </w:r>
      <w:r w:rsidR="00703884">
        <w:rPr>
          <w:rFonts w:ascii="Times New Roman" w:eastAsia="Times New Roman" w:hAnsi="Times New Roman" w:cs="Times New Roman"/>
          <w:sz w:val="24"/>
          <w:szCs w:val="24"/>
        </w:rPr>
        <w:t xml:space="preserve">ntásának ideje: </w:t>
      </w:r>
      <w:r w:rsidR="00DE51C3" w:rsidRPr="00322951">
        <w:rPr>
          <w:rFonts w:ascii="Times New Roman" w:eastAsia="Times New Roman" w:hAnsi="Times New Roman" w:cs="Times New Roman"/>
          <w:sz w:val="24"/>
          <w:szCs w:val="24"/>
        </w:rPr>
        <w:t xml:space="preserve">2019. </w:t>
      </w:r>
      <w:r w:rsidR="00D07638">
        <w:rPr>
          <w:rFonts w:ascii="Times New Roman" w:eastAsia="Times New Roman" w:hAnsi="Times New Roman" w:cs="Times New Roman"/>
          <w:sz w:val="24"/>
          <w:szCs w:val="24"/>
        </w:rPr>
        <w:t>szeptember</w:t>
      </w:r>
      <w:r w:rsidR="00DE51C3" w:rsidRPr="00322951">
        <w:rPr>
          <w:rFonts w:ascii="Times New Roman" w:eastAsia="Times New Roman" w:hAnsi="Times New Roman" w:cs="Times New Roman"/>
          <w:sz w:val="24"/>
          <w:szCs w:val="24"/>
        </w:rPr>
        <w:t xml:space="preserve"> </w:t>
      </w:r>
      <w:r w:rsidR="00D07638">
        <w:rPr>
          <w:rFonts w:ascii="Times New Roman" w:eastAsia="Times New Roman" w:hAnsi="Times New Roman" w:cs="Times New Roman"/>
          <w:sz w:val="24"/>
          <w:szCs w:val="24"/>
        </w:rPr>
        <w:t>04</w:t>
      </w:r>
      <w:r w:rsidR="00DE51C3" w:rsidRPr="00322951">
        <w:rPr>
          <w:rFonts w:ascii="Times New Roman" w:eastAsia="Times New Roman" w:hAnsi="Times New Roman" w:cs="Times New Roman"/>
          <w:sz w:val="24"/>
          <w:szCs w:val="24"/>
        </w:rPr>
        <w:t>. 1</w:t>
      </w:r>
      <w:r w:rsidR="00DE51C3">
        <w:rPr>
          <w:rFonts w:ascii="Times New Roman" w:eastAsia="Times New Roman" w:hAnsi="Times New Roman" w:cs="Times New Roman"/>
          <w:sz w:val="24"/>
          <w:szCs w:val="24"/>
        </w:rPr>
        <w:t>0</w:t>
      </w:r>
      <w:r w:rsidR="00DE51C3" w:rsidRPr="00322951">
        <w:rPr>
          <w:rFonts w:ascii="Times New Roman" w:eastAsia="Times New Roman" w:hAnsi="Times New Roman" w:cs="Times New Roman"/>
          <w:sz w:val="24"/>
          <w:szCs w:val="24"/>
        </w:rPr>
        <w:t>:00 óra</w:t>
      </w:r>
    </w:p>
    <w:p w:rsidR="00454D2B" w:rsidRDefault="005962BB">
      <w:pPr>
        <w:jc w:val="both"/>
        <w:rPr>
          <w:rFonts w:ascii="Times New Roman" w:eastAsia="Times New Roman" w:hAnsi="Times New Roman" w:cs="Times New Roman"/>
          <w:color w:val="auto"/>
          <w:sz w:val="24"/>
          <w:szCs w:val="24"/>
        </w:rPr>
      </w:pPr>
      <w:r>
        <w:rPr>
          <w:rFonts w:ascii="Times New Roman" w:eastAsia="Times New Roman" w:hAnsi="Times New Roman" w:cs="Times New Roman"/>
          <w:sz w:val="24"/>
          <w:szCs w:val="24"/>
        </w:rPr>
        <w:t xml:space="preserve">Az ajánlatok felbontásának helye: </w:t>
      </w:r>
      <w:r w:rsidR="00454D2B">
        <w:rPr>
          <w:rFonts w:ascii="Times New Roman" w:eastAsia="Times New Roman" w:hAnsi="Times New Roman" w:cs="Times New Roman"/>
          <w:sz w:val="24"/>
          <w:szCs w:val="24"/>
        </w:rPr>
        <w:t>Tatabányai Szakképzési Centrum</w:t>
      </w:r>
      <w:r w:rsidR="000162AB">
        <w:rPr>
          <w:rFonts w:ascii="Times New Roman" w:eastAsia="Times New Roman" w:hAnsi="Times New Roman" w:cs="Times New Roman"/>
          <w:sz w:val="24"/>
          <w:szCs w:val="24"/>
        </w:rPr>
        <w:t xml:space="preserve"> (2800 Tatabánya, Fő tér 4.) hivatalos helyisége.</w:t>
      </w: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pályázat bontásakor minden pályázó jelen lehet, illetve meghatalm</w:t>
      </w:r>
      <w:r w:rsidR="00DB7DE1">
        <w:rPr>
          <w:rFonts w:ascii="Times New Roman" w:eastAsia="Times New Roman" w:hAnsi="Times New Roman" w:cs="Times New Roman"/>
          <w:sz w:val="24"/>
          <w:szCs w:val="24"/>
        </w:rPr>
        <w:t>azottal képviseltetheti magát.</w:t>
      </w: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16.2./ A pályázat minden iratát a Pályázó képviselője lássa el cégszerű aláírásával. Az aláírás során kérjük, ne használjanak fekete színű tollat (tintát), mert a fekete színű tollal megtett aláírásokat nehéz megkülönböztetni a fénymásolt iratokon szereplő aláírásoktól.  </w:t>
      </w: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16.3./ A pályázatok </w:t>
      </w:r>
      <w:r w:rsidR="002B40C1">
        <w:rPr>
          <w:rFonts w:ascii="Times New Roman" w:eastAsia="Times New Roman" w:hAnsi="Times New Roman" w:cs="Times New Roman"/>
          <w:sz w:val="24"/>
          <w:szCs w:val="24"/>
        </w:rPr>
        <w:t xml:space="preserve">személyes </w:t>
      </w:r>
      <w:r>
        <w:rPr>
          <w:rFonts w:ascii="Times New Roman" w:eastAsia="Times New Roman" w:hAnsi="Times New Roman" w:cs="Times New Roman"/>
          <w:sz w:val="24"/>
          <w:szCs w:val="24"/>
        </w:rPr>
        <w:t>átvételéről az Ajánlatkérő képviseletében eljáró személy átvételi elismervényt ad, amely tartalmazza a pályázat benyújtásának pontos időpontját, a benyújtó szervezet és személy nevét, a beadás helyszínét, a pályázat csomagolásának sértetlenségét, vagy esetleges sérüléseinek leírását, továbbá a beadó és az átvevő aláírását, az A</w:t>
      </w:r>
      <w:r w:rsidR="00DB7DE1">
        <w:rPr>
          <w:rFonts w:ascii="Times New Roman" w:eastAsia="Times New Roman" w:hAnsi="Times New Roman" w:cs="Times New Roman"/>
          <w:sz w:val="24"/>
          <w:szCs w:val="24"/>
        </w:rPr>
        <w:t>jánlatkérő bélyegzőlenyomatát.</w:t>
      </w: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16.4./ A pályázat felbontásakor valamennyi Pályázó esetében az írásbeli ajánlatában található Pályázati Adatlapon felsorolt adatok, valamint a pályázatok benyújtásakor és felbontásakor észlelt körülmények kerülnek ismertetésre, és rögzítésre. A benyújtott pályázat összes többi formai és tartalmi eleme, a bírálati</w:t>
      </w:r>
      <w:r w:rsidR="00DB7DE1">
        <w:rPr>
          <w:rFonts w:ascii="Times New Roman" w:eastAsia="Times New Roman" w:hAnsi="Times New Roman" w:cs="Times New Roman"/>
          <w:sz w:val="24"/>
          <w:szCs w:val="24"/>
        </w:rPr>
        <w:t xml:space="preserve"> időszakban kerül értékelésre.</w:t>
      </w: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16.5./ A pályázatok sértetlen benyújtását a Pályázónak kell biztosítani. Ugyanígy a pályázat határidőben történő beérkezését is a Pályázónak kell biztosítania, postai úton történő benyújtás esetén. A be nem érkező vagy határidőn túl, esetleg sérülten beérkező pályázatokért az Ajánlatkér</w:t>
      </w:r>
      <w:r w:rsidR="00DB7DE1">
        <w:rPr>
          <w:rFonts w:ascii="Times New Roman" w:eastAsia="Times New Roman" w:hAnsi="Times New Roman" w:cs="Times New Roman"/>
          <w:sz w:val="24"/>
          <w:szCs w:val="24"/>
        </w:rPr>
        <w:t>ő nem vállalja a felelősséget.</w:t>
      </w:r>
    </w:p>
    <w:p w:rsidR="002F1A7B" w:rsidRDefault="005962BB" w:rsidP="00DB7DE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16.6./ A sérült, vagy a pályázati határidőn túl benyújtott pályázatokat az Ajánlatkérő - felbontás nélkül, - más által hozzáférhetetlen helyen megőrzi, azokat nem szolgáltatja vissza a Pályázónak. Az ilyen pályázatok, mint érvénytelenek, nem vesznek részt a bontási és bírálati eljárásban. A postai úton érkezett, sérült ajánlat tényéről az Ajánlatkérő képviselője haladéktalanul írásban (e-mail vagy fax) értesíti az adott Pályázót, aki a határidőn belül új, sérülésmentes Pályázatot nyújthat be. Az ismételt pályázat összeállításához a Pályázónak minden iratot újra kell e</w:t>
      </w:r>
      <w:r w:rsidR="00DB7DE1">
        <w:rPr>
          <w:rFonts w:ascii="Times New Roman" w:eastAsia="Times New Roman" w:hAnsi="Times New Roman" w:cs="Times New Roman"/>
          <w:sz w:val="24"/>
          <w:szCs w:val="24"/>
        </w:rPr>
        <w:t>lkészítenie és összeállítania.</w:t>
      </w: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16.7./ A határidőben, sértetlen csomagolásban benyújtott pályázatokat az Ajánlatkérő más által hozzáférhetetlen helyen őrzi, - a nyilvános bon</w:t>
      </w:r>
      <w:r w:rsidR="00DB7DE1">
        <w:rPr>
          <w:rFonts w:ascii="Times New Roman" w:eastAsia="Times New Roman" w:hAnsi="Times New Roman" w:cs="Times New Roman"/>
          <w:sz w:val="24"/>
          <w:szCs w:val="24"/>
        </w:rPr>
        <w:t>tás határnapjáig, időpontjáig.</w:t>
      </w: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16.8./ A pályázat benyújtása és felbontása határidejének (pályázati határidő) betartását az Ajánlatkérő saját, központi időmérőjével ellenőrzi és bizonyítja. Az adott, pályázati határidő elmúlását követően beérkező pályázatokat az Ajánlatkérő elkésettnek minősíti, </w:t>
      </w:r>
      <w:r w:rsidR="00DB7DE1">
        <w:rPr>
          <w:rFonts w:ascii="Times New Roman" w:eastAsia="Times New Roman" w:hAnsi="Times New Roman" w:cs="Times New Roman"/>
          <w:sz w:val="24"/>
          <w:szCs w:val="24"/>
        </w:rPr>
        <w:t>és érvénytelennek nyilvánítja.</w:t>
      </w: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16.9./ A pályázatok felbontásán a Pályázók és az Ajánlatkérő képviselői lehetnek jelen. Az Ajánlatkérő a bontási eseményre külön meghívót a Pályázók részére nem küld.  </w:t>
      </w: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16.10./ A bontási eljáráson a Pályázók jelenléte nem kötelező, a bontásról készült jegyzőkönyvet az Ajánlatkérő minden Pályázónak a bontást követ</w:t>
      </w:r>
      <w:r w:rsidR="00D120E0">
        <w:rPr>
          <w:rFonts w:ascii="Times New Roman" w:eastAsia="Times New Roman" w:hAnsi="Times New Roman" w:cs="Times New Roman"/>
          <w:sz w:val="24"/>
          <w:szCs w:val="24"/>
        </w:rPr>
        <w:t>ő 5</w:t>
      </w:r>
      <w:r>
        <w:rPr>
          <w:rFonts w:ascii="Times New Roman" w:eastAsia="Times New Roman" w:hAnsi="Times New Roman" w:cs="Times New Roman"/>
          <w:sz w:val="24"/>
          <w:szCs w:val="24"/>
        </w:rPr>
        <w:t xml:space="preserve">. </w:t>
      </w:r>
      <w:r w:rsidR="00D120E0">
        <w:rPr>
          <w:rFonts w:ascii="Times New Roman" w:eastAsia="Times New Roman" w:hAnsi="Times New Roman" w:cs="Times New Roman"/>
          <w:sz w:val="24"/>
          <w:szCs w:val="24"/>
        </w:rPr>
        <w:t>munka</w:t>
      </w:r>
      <w:r>
        <w:rPr>
          <w:rFonts w:ascii="Times New Roman" w:eastAsia="Times New Roman" w:hAnsi="Times New Roman" w:cs="Times New Roman"/>
          <w:sz w:val="24"/>
          <w:szCs w:val="24"/>
        </w:rPr>
        <w:t xml:space="preserve">napon </w:t>
      </w:r>
      <w:r w:rsidR="00D120E0">
        <w:rPr>
          <w:rFonts w:ascii="Times New Roman" w:eastAsia="Times New Roman" w:hAnsi="Times New Roman" w:cs="Times New Roman"/>
          <w:sz w:val="24"/>
          <w:szCs w:val="24"/>
        </w:rPr>
        <w:t xml:space="preserve">belül </w:t>
      </w:r>
      <w:r w:rsidR="00DB7DE1">
        <w:rPr>
          <w:rFonts w:ascii="Times New Roman" w:eastAsia="Times New Roman" w:hAnsi="Times New Roman" w:cs="Times New Roman"/>
          <w:sz w:val="24"/>
          <w:szCs w:val="24"/>
        </w:rPr>
        <w:t>írásban küldi meg.</w:t>
      </w: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Annak meghatározása, hogy az</w:t>
      </w:r>
      <w:r w:rsidR="00DB7DE1">
        <w:rPr>
          <w:rFonts w:ascii="Times New Roman" w:eastAsia="Times New Roman" w:hAnsi="Times New Roman" w:cs="Times New Roman"/>
          <w:sz w:val="24"/>
          <w:szCs w:val="24"/>
        </w:rPr>
        <w:t xml:space="preserve"> eljárásban lehet-e tárgyalni:</w:t>
      </w:r>
    </w:p>
    <w:p w:rsidR="006723E5" w:rsidRDefault="00271A7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Ajánlatkérő a benyújtott ajánlatot </w:t>
      </w:r>
      <w:r w:rsidRPr="000162AB">
        <w:rPr>
          <w:rFonts w:ascii="Times New Roman" w:eastAsia="Times New Roman" w:hAnsi="Times New Roman" w:cs="Times New Roman"/>
          <w:bCs/>
          <w:sz w:val="24"/>
          <w:szCs w:val="24"/>
        </w:rPr>
        <w:t>tárgyalás nélkül</w:t>
      </w:r>
      <w:r>
        <w:rPr>
          <w:rFonts w:ascii="Times New Roman" w:eastAsia="Times New Roman" w:hAnsi="Times New Roman" w:cs="Times New Roman"/>
          <w:sz w:val="24"/>
          <w:szCs w:val="24"/>
        </w:rPr>
        <w:t xml:space="preserve"> bírálja el.</w:t>
      </w:r>
    </w:p>
    <w:p w:rsidR="006723E5" w:rsidRDefault="007C22E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146942">
        <w:rPr>
          <w:rFonts w:ascii="Times New Roman" w:eastAsia="Times New Roman" w:hAnsi="Times New Roman" w:cs="Times New Roman"/>
          <w:sz w:val="24"/>
          <w:szCs w:val="24"/>
        </w:rPr>
        <w:t>./ Döntéshozatal szabályai:</w:t>
      </w:r>
    </w:p>
    <w:p w:rsidR="006723E5" w:rsidRDefault="007C22E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5962BB">
        <w:rPr>
          <w:rFonts w:ascii="Times New Roman" w:eastAsia="Times New Roman" w:hAnsi="Times New Roman" w:cs="Times New Roman"/>
          <w:sz w:val="24"/>
          <w:szCs w:val="24"/>
        </w:rPr>
        <w:t>.1./ A benyújtott pályázatokat Ajánlatkérő a rá vonatkozó eljárásrend szabályai alapulvételével és keretei közöt</w:t>
      </w:r>
      <w:r w:rsidR="00DB7DE1">
        <w:rPr>
          <w:rFonts w:ascii="Times New Roman" w:eastAsia="Times New Roman" w:hAnsi="Times New Roman" w:cs="Times New Roman"/>
          <w:sz w:val="24"/>
          <w:szCs w:val="24"/>
        </w:rPr>
        <w:t>t - értékelik, és bírálják el.</w:t>
      </w:r>
    </w:p>
    <w:p w:rsidR="006723E5" w:rsidRDefault="007C22E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5962BB">
        <w:rPr>
          <w:rFonts w:ascii="Times New Roman" w:eastAsia="Times New Roman" w:hAnsi="Times New Roman" w:cs="Times New Roman"/>
          <w:sz w:val="24"/>
          <w:szCs w:val="24"/>
        </w:rPr>
        <w:t>.2./ Az Ajánlatkérő - amennyiben a rendelkezésére álló pénzügyi keretösszeg mértéke szükségessé teszi - fenntartja magának</w:t>
      </w:r>
      <w:r w:rsidR="000F0BEA">
        <w:rPr>
          <w:rFonts w:ascii="Times New Roman" w:eastAsia="Times New Roman" w:hAnsi="Times New Roman" w:cs="Times New Roman"/>
          <w:sz w:val="24"/>
          <w:szCs w:val="24"/>
        </w:rPr>
        <w:t xml:space="preserve"> a jogot a jelen pályázat </w:t>
      </w:r>
      <w:proofErr w:type="spellStart"/>
      <w:r w:rsidR="000F0BEA">
        <w:rPr>
          <w:rFonts w:ascii="Times New Roman" w:eastAsia="Times New Roman" w:hAnsi="Times New Roman" w:cs="Times New Roman"/>
          <w:sz w:val="24"/>
          <w:szCs w:val="24"/>
        </w:rPr>
        <w:t>erdemény</w:t>
      </w:r>
      <w:r w:rsidR="00DB7DE1">
        <w:rPr>
          <w:rFonts w:ascii="Times New Roman" w:eastAsia="Times New Roman" w:hAnsi="Times New Roman" w:cs="Times New Roman"/>
          <w:sz w:val="24"/>
          <w:szCs w:val="24"/>
        </w:rPr>
        <w:t>telenné</w:t>
      </w:r>
      <w:proofErr w:type="spellEnd"/>
      <w:r w:rsidR="00DB7DE1">
        <w:rPr>
          <w:rFonts w:ascii="Times New Roman" w:eastAsia="Times New Roman" w:hAnsi="Times New Roman" w:cs="Times New Roman"/>
          <w:sz w:val="24"/>
          <w:szCs w:val="24"/>
        </w:rPr>
        <w:t xml:space="preserve"> nyilvánítására.</w:t>
      </w:r>
    </w:p>
    <w:p w:rsidR="006723E5" w:rsidRDefault="007C22E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5962BB">
        <w:rPr>
          <w:rFonts w:ascii="Times New Roman" w:eastAsia="Times New Roman" w:hAnsi="Times New Roman" w:cs="Times New Roman"/>
          <w:sz w:val="24"/>
          <w:szCs w:val="24"/>
        </w:rPr>
        <w:t>./ Az eredményhirdetés és a szerz</w:t>
      </w:r>
      <w:r w:rsidR="00DB7DE1">
        <w:rPr>
          <w:rFonts w:ascii="Times New Roman" w:eastAsia="Times New Roman" w:hAnsi="Times New Roman" w:cs="Times New Roman"/>
          <w:sz w:val="24"/>
          <w:szCs w:val="24"/>
        </w:rPr>
        <w:t>ődéskötés tervezett időpontja:</w:t>
      </w:r>
    </w:p>
    <w:p w:rsidR="006723E5" w:rsidRPr="00FE059D" w:rsidRDefault="005962BB">
      <w:pPr>
        <w:jc w:val="both"/>
        <w:rPr>
          <w:rFonts w:ascii="Times New Roman" w:eastAsia="Times New Roman" w:hAnsi="Times New Roman" w:cs="Times New Roman"/>
          <w:sz w:val="24"/>
          <w:szCs w:val="24"/>
        </w:rPr>
      </w:pPr>
      <w:r w:rsidRPr="00FE059D">
        <w:rPr>
          <w:rFonts w:ascii="Times New Roman" w:eastAsia="Times New Roman" w:hAnsi="Times New Roman" w:cs="Times New Roman"/>
          <w:sz w:val="24"/>
          <w:szCs w:val="24"/>
        </w:rPr>
        <w:t xml:space="preserve">Az </w:t>
      </w:r>
      <w:r w:rsidR="00925FF4" w:rsidRPr="00FE059D">
        <w:rPr>
          <w:rFonts w:ascii="Times New Roman" w:eastAsia="Times New Roman" w:hAnsi="Times New Roman" w:cs="Times New Roman"/>
          <w:sz w:val="24"/>
          <w:szCs w:val="24"/>
        </w:rPr>
        <w:t>eredményhirdetés</w:t>
      </w:r>
      <w:r w:rsidRPr="00FE059D">
        <w:rPr>
          <w:rFonts w:ascii="Times New Roman" w:eastAsia="Times New Roman" w:hAnsi="Times New Roman" w:cs="Times New Roman"/>
          <w:sz w:val="24"/>
          <w:szCs w:val="24"/>
        </w:rPr>
        <w:t xml:space="preserve"> terve</w:t>
      </w:r>
      <w:r w:rsidR="000C01ED" w:rsidRPr="00FE059D">
        <w:rPr>
          <w:rFonts w:ascii="Times New Roman" w:eastAsia="Times New Roman" w:hAnsi="Times New Roman" w:cs="Times New Roman"/>
          <w:sz w:val="24"/>
          <w:szCs w:val="24"/>
        </w:rPr>
        <w:t xml:space="preserve">zett időpontja: </w:t>
      </w:r>
      <w:r w:rsidR="00454D2B" w:rsidRPr="00FE059D">
        <w:rPr>
          <w:rFonts w:ascii="Times New Roman" w:eastAsia="Times New Roman" w:hAnsi="Times New Roman" w:cs="Times New Roman"/>
          <w:sz w:val="24"/>
          <w:szCs w:val="24"/>
        </w:rPr>
        <w:t xml:space="preserve">2019. </w:t>
      </w:r>
      <w:r w:rsidR="00D07638">
        <w:rPr>
          <w:rFonts w:ascii="Times New Roman" w:eastAsia="Times New Roman" w:hAnsi="Times New Roman" w:cs="Times New Roman"/>
          <w:sz w:val="24"/>
          <w:szCs w:val="24"/>
        </w:rPr>
        <w:t>szeptember 09</w:t>
      </w:r>
    </w:p>
    <w:p w:rsidR="006723E5" w:rsidRDefault="005962BB">
      <w:pPr>
        <w:jc w:val="both"/>
        <w:rPr>
          <w:rFonts w:ascii="Times New Roman" w:eastAsia="Times New Roman" w:hAnsi="Times New Roman" w:cs="Times New Roman"/>
          <w:sz w:val="24"/>
          <w:szCs w:val="24"/>
        </w:rPr>
      </w:pPr>
      <w:r w:rsidRPr="00FE059D">
        <w:rPr>
          <w:rFonts w:ascii="Times New Roman" w:eastAsia="Times New Roman" w:hAnsi="Times New Roman" w:cs="Times New Roman"/>
          <w:sz w:val="24"/>
          <w:szCs w:val="24"/>
        </w:rPr>
        <w:t>A szerződéskötés te</w:t>
      </w:r>
      <w:r w:rsidR="000F5FC2" w:rsidRPr="00FE059D">
        <w:rPr>
          <w:rFonts w:ascii="Times New Roman" w:eastAsia="Times New Roman" w:hAnsi="Times New Roman" w:cs="Times New Roman"/>
          <w:sz w:val="24"/>
          <w:szCs w:val="24"/>
        </w:rPr>
        <w:t xml:space="preserve">rvezett időpontja: </w:t>
      </w:r>
      <w:r w:rsidR="00454D2B" w:rsidRPr="00FE059D">
        <w:rPr>
          <w:rFonts w:ascii="Times New Roman" w:eastAsia="Times New Roman" w:hAnsi="Times New Roman" w:cs="Times New Roman"/>
          <w:sz w:val="24"/>
          <w:szCs w:val="24"/>
        </w:rPr>
        <w:t xml:space="preserve">2019. </w:t>
      </w:r>
      <w:r w:rsidR="00D07638">
        <w:rPr>
          <w:rFonts w:ascii="Times New Roman" w:eastAsia="Times New Roman" w:hAnsi="Times New Roman" w:cs="Times New Roman"/>
          <w:sz w:val="24"/>
          <w:szCs w:val="24"/>
        </w:rPr>
        <w:t>szeptember 13</w:t>
      </w: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Ajánlatkérő részéről, a </w:t>
      </w:r>
      <w:proofErr w:type="spellStart"/>
      <w:r>
        <w:rPr>
          <w:rFonts w:ascii="Times New Roman" w:eastAsia="Times New Roman" w:hAnsi="Times New Roman" w:cs="Times New Roman"/>
          <w:sz w:val="24"/>
          <w:szCs w:val="24"/>
        </w:rPr>
        <w:t>tárgybani</w:t>
      </w:r>
      <w:proofErr w:type="spellEnd"/>
      <w:r>
        <w:rPr>
          <w:rFonts w:ascii="Times New Roman" w:eastAsia="Times New Roman" w:hAnsi="Times New Roman" w:cs="Times New Roman"/>
          <w:sz w:val="24"/>
          <w:szCs w:val="24"/>
        </w:rPr>
        <w:t xml:space="preserve"> pályázaton benyújtott </w:t>
      </w:r>
      <w:proofErr w:type="gramStart"/>
      <w:r>
        <w:rPr>
          <w:rFonts w:ascii="Times New Roman" w:eastAsia="Times New Roman" w:hAnsi="Times New Roman" w:cs="Times New Roman"/>
          <w:sz w:val="24"/>
          <w:szCs w:val="24"/>
        </w:rPr>
        <w:t>ajánlat(</w:t>
      </w:r>
      <w:proofErr w:type="gramEnd"/>
      <w:r>
        <w:rPr>
          <w:rFonts w:ascii="Times New Roman" w:eastAsia="Times New Roman" w:hAnsi="Times New Roman" w:cs="Times New Roman"/>
          <w:sz w:val="24"/>
          <w:szCs w:val="24"/>
        </w:rPr>
        <w:t>ok) elbírálás(</w:t>
      </w:r>
      <w:proofErr w:type="spellStart"/>
      <w:r>
        <w:rPr>
          <w:rFonts w:ascii="Times New Roman" w:eastAsia="Times New Roman" w:hAnsi="Times New Roman" w:cs="Times New Roman"/>
          <w:sz w:val="24"/>
          <w:szCs w:val="24"/>
        </w:rPr>
        <w:t>ának</w:t>
      </w:r>
      <w:proofErr w:type="spellEnd"/>
      <w:r>
        <w:rPr>
          <w:rFonts w:ascii="Times New Roman" w:eastAsia="Times New Roman" w:hAnsi="Times New Roman" w:cs="Times New Roman"/>
          <w:sz w:val="24"/>
          <w:szCs w:val="24"/>
        </w:rPr>
        <w:t xml:space="preserve">) eredményéről, - minden pályázó írásban, írásbeli összegzés formájában értesítést kap.  </w:t>
      </w:r>
    </w:p>
    <w:p w:rsidR="006723E5" w:rsidRDefault="008D43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146942">
        <w:rPr>
          <w:rFonts w:ascii="Times New Roman" w:eastAsia="Times New Roman" w:hAnsi="Times New Roman" w:cs="Times New Roman"/>
          <w:sz w:val="24"/>
          <w:szCs w:val="24"/>
        </w:rPr>
        <w:t>./ Egyéb információk:</w:t>
      </w:r>
    </w:p>
    <w:p w:rsidR="006723E5" w:rsidRDefault="008D43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5962BB">
        <w:rPr>
          <w:rFonts w:ascii="Times New Roman" w:eastAsia="Times New Roman" w:hAnsi="Times New Roman" w:cs="Times New Roman"/>
          <w:sz w:val="24"/>
          <w:szCs w:val="24"/>
        </w:rPr>
        <w:t xml:space="preserve">.1./ A Pályázati Felhívás és a Pályázati Dokumentáció tartalmazza, vagy meghivatkozza mindazon nyilatkozatokat, dokumentumokat, iratokat, melyeket kitöltve, illetve az Ajánlatkérő által megfogalmazva szükséges a pályázatokat összeállítani és benyújtani. Mindezeken kívül a Pályázó becsatolhat egyéb, általa szükségesnek ítélt iratokat is. Ezeket kérjük a pályázat végén elhelyezni. Mivel ezek is a pályázat részét képezik, a pályázat formai követelményeire vonatkozó előírások (pl. aláírás) ezekre is megfelelően vonatkoznak.  </w:t>
      </w:r>
    </w:p>
    <w:p w:rsidR="00DE51C3" w:rsidRDefault="008D43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5962BB">
        <w:rPr>
          <w:rFonts w:ascii="Times New Roman" w:eastAsia="Times New Roman" w:hAnsi="Times New Roman" w:cs="Times New Roman"/>
          <w:sz w:val="24"/>
          <w:szCs w:val="24"/>
        </w:rPr>
        <w:t xml:space="preserve">.2./ A pályázat benyújtásához szükséges Pályázati Dokumentáció a jelen Pályázati Felhíváshoz csatolva, díjmentesen kerül átadásra (postai úton megküldésre, e-mail-en, elektronikus úton megküldésre) valamennyi Pályázó részére. </w:t>
      </w:r>
    </w:p>
    <w:p w:rsidR="00DE51C3" w:rsidRDefault="00DE51C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6723E5" w:rsidRDefault="008D43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5962BB">
        <w:rPr>
          <w:rFonts w:ascii="Times New Roman" w:eastAsia="Times New Roman" w:hAnsi="Times New Roman" w:cs="Times New Roman"/>
          <w:sz w:val="24"/>
          <w:szCs w:val="24"/>
        </w:rPr>
        <w:t>.3./ A pályázatok összeállításával és benyújtásával kapcsolatban, felmerült és felmerülő összes költ</w:t>
      </w:r>
      <w:r w:rsidR="00146942">
        <w:rPr>
          <w:rFonts w:ascii="Times New Roman" w:eastAsia="Times New Roman" w:hAnsi="Times New Roman" w:cs="Times New Roman"/>
          <w:sz w:val="24"/>
          <w:szCs w:val="24"/>
        </w:rPr>
        <w:t>ség az adott Pályázót terheli.</w:t>
      </w:r>
    </w:p>
    <w:p w:rsidR="006723E5" w:rsidRDefault="008D43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5962BB">
        <w:rPr>
          <w:rFonts w:ascii="Times New Roman" w:eastAsia="Times New Roman" w:hAnsi="Times New Roman" w:cs="Times New Roman"/>
          <w:sz w:val="24"/>
          <w:szCs w:val="24"/>
        </w:rPr>
        <w:t xml:space="preserve">.4./ A kapcsolattartás módja: A pályázati eljárás lezárásáig minden, az eljárással összefüggő kapcsolattartásra - a tárgyalás tartásának esetét kivéve - kizárólag írásban kerülhet sor. Az Ajánlatkérő visszautasít minden személyes vagy nem dokumentálható kapcsolattartási formát. </w:t>
      </w:r>
    </w:p>
    <w:p w:rsidR="006723E5" w:rsidRDefault="008D43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5962BB">
        <w:rPr>
          <w:rFonts w:ascii="Times New Roman" w:eastAsia="Times New Roman" w:hAnsi="Times New Roman" w:cs="Times New Roman"/>
          <w:sz w:val="24"/>
          <w:szCs w:val="24"/>
        </w:rPr>
        <w:t xml:space="preserve">.5./ Az Ajánlatkérő a pályázat lebonyolításának időtartama alatt, minden eseményről megfelelő dokumentumot készít, - amelyet minden Pályázónak azonos módon és időben, az esemény bekövetkezését követő 2 napon belül küld meg.  </w:t>
      </w:r>
    </w:p>
    <w:p w:rsidR="006723E5" w:rsidRDefault="008D43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5962BB">
        <w:rPr>
          <w:rFonts w:ascii="Times New Roman" w:eastAsia="Times New Roman" w:hAnsi="Times New Roman" w:cs="Times New Roman"/>
          <w:sz w:val="24"/>
          <w:szCs w:val="24"/>
        </w:rPr>
        <w:t>.6./ A pályázati eljárással kapcsolatban, az Ajánlat</w:t>
      </w:r>
      <w:r w:rsidR="00146942">
        <w:rPr>
          <w:rFonts w:ascii="Times New Roman" w:eastAsia="Times New Roman" w:hAnsi="Times New Roman" w:cs="Times New Roman"/>
          <w:sz w:val="24"/>
          <w:szCs w:val="24"/>
        </w:rPr>
        <w:t>kérő részéről a kapcsolattartó:</w:t>
      </w:r>
    </w:p>
    <w:p w:rsidR="000162AB" w:rsidRDefault="000162A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Sipos-Goór Georgina - </w:t>
      </w:r>
      <w:r w:rsidRPr="00454D2B">
        <w:rPr>
          <w:rFonts w:ascii="Times New Roman" w:eastAsia="Times New Roman" w:hAnsi="Times New Roman" w:cs="Times New Roman"/>
          <w:sz w:val="24"/>
          <w:szCs w:val="24"/>
        </w:rPr>
        <w:t>Tatabányai Szakképzési Centrum</w:t>
      </w:r>
      <w:r>
        <w:rPr>
          <w:rFonts w:ascii="Times New Roman" w:eastAsia="Times New Roman" w:hAnsi="Times New Roman" w:cs="Times New Roman"/>
          <w:sz w:val="24"/>
          <w:szCs w:val="24"/>
        </w:rPr>
        <w:t>, gazdasági ügyintéző.</w:t>
      </w:r>
    </w:p>
    <w:p w:rsidR="000162AB" w:rsidRDefault="000162A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Tel: 70/709-41-27</w:t>
      </w:r>
    </w:p>
    <w:p w:rsidR="000162AB" w:rsidRDefault="000162AB" w:rsidP="000162AB">
      <w:pPr>
        <w:jc w:val="both"/>
      </w:pPr>
      <w:r w:rsidRPr="00454D2B">
        <w:rPr>
          <w:rFonts w:ascii="Times New Roman" w:eastAsia="Times New Roman" w:hAnsi="Times New Roman" w:cs="Times New Roman"/>
          <w:sz w:val="24"/>
          <w:szCs w:val="24"/>
        </w:rPr>
        <w:t xml:space="preserve">E-mail: </w:t>
      </w:r>
      <w:hyperlink r:id="rId9" w:history="1">
        <w:r w:rsidRPr="0011637A">
          <w:rPr>
            <w:rStyle w:val="Hiperhivatkozs"/>
            <w:rFonts w:ascii="Times New Roman" w:hAnsi="Times New Roman" w:cs="Times New Roman"/>
            <w:sz w:val="24"/>
            <w:szCs w:val="24"/>
          </w:rPr>
          <w:t>georgina.sipos-goor@tszc.hu</w:t>
        </w:r>
      </w:hyperlink>
    </w:p>
    <w:p w:rsidR="0011637A" w:rsidRDefault="000162A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pályázat szakmai tartalmát illetően az Ajánlatkérő részéről a kapcsolattartó:</w:t>
      </w:r>
    </w:p>
    <w:p w:rsidR="006723E5" w:rsidRPr="00454D2B" w:rsidRDefault="00CE642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Nagy Edina</w:t>
      </w:r>
      <w:r w:rsidR="00454D2B" w:rsidRPr="00454D2B">
        <w:rPr>
          <w:rFonts w:ascii="Times New Roman" w:eastAsia="Times New Roman" w:hAnsi="Times New Roman" w:cs="Times New Roman"/>
          <w:sz w:val="24"/>
          <w:szCs w:val="24"/>
        </w:rPr>
        <w:t xml:space="preserve"> </w:t>
      </w:r>
      <w:r w:rsidR="005962BB" w:rsidRPr="00454D2B">
        <w:rPr>
          <w:rFonts w:ascii="Times New Roman" w:eastAsia="Times New Roman" w:hAnsi="Times New Roman" w:cs="Times New Roman"/>
          <w:sz w:val="24"/>
          <w:szCs w:val="24"/>
        </w:rPr>
        <w:t xml:space="preserve">– </w:t>
      </w:r>
      <w:r w:rsidR="00DE51C3" w:rsidRPr="00DE51C3">
        <w:rPr>
          <w:rFonts w:ascii="Times New Roman" w:eastAsia="Times New Roman" w:hAnsi="Times New Roman" w:cs="Times New Roman"/>
          <w:sz w:val="24"/>
          <w:szCs w:val="24"/>
        </w:rPr>
        <w:t xml:space="preserve">Tatabányai Szakképzési Centrum </w:t>
      </w:r>
      <w:r w:rsidRPr="00CE642A">
        <w:rPr>
          <w:rFonts w:ascii="Times New Roman" w:eastAsia="Times New Roman" w:hAnsi="Times New Roman" w:cs="Times New Roman"/>
          <w:sz w:val="24"/>
          <w:szCs w:val="24"/>
        </w:rPr>
        <w:t>Bláthy Ottó Szakgimnáziuma, Szakközépiskolája és Kollégiuma</w:t>
      </w:r>
      <w:r w:rsidR="00FA6F71">
        <w:rPr>
          <w:rFonts w:ascii="Times New Roman" w:eastAsia="Times New Roman" w:hAnsi="Times New Roman" w:cs="Times New Roman"/>
          <w:sz w:val="24"/>
          <w:szCs w:val="24"/>
        </w:rPr>
        <w:t xml:space="preserve"> </w:t>
      </w:r>
      <w:r w:rsidR="00DE51C3">
        <w:rPr>
          <w:rFonts w:ascii="Times New Roman" w:eastAsia="Times New Roman" w:hAnsi="Times New Roman" w:cs="Times New Roman"/>
          <w:sz w:val="24"/>
          <w:szCs w:val="24"/>
        </w:rPr>
        <w:t xml:space="preserve">- </w:t>
      </w:r>
      <w:r w:rsidR="00454D2B" w:rsidRPr="00454D2B">
        <w:rPr>
          <w:rFonts w:ascii="Times New Roman" w:eastAsia="Times New Roman" w:hAnsi="Times New Roman" w:cs="Times New Roman"/>
          <w:sz w:val="24"/>
          <w:szCs w:val="24"/>
        </w:rPr>
        <w:t>igazgató</w:t>
      </w:r>
    </w:p>
    <w:p w:rsidR="006723E5" w:rsidRPr="00454D2B" w:rsidRDefault="00454D2B">
      <w:pPr>
        <w:jc w:val="both"/>
        <w:rPr>
          <w:rFonts w:ascii="Times New Roman" w:eastAsia="Times New Roman" w:hAnsi="Times New Roman" w:cs="Times New Roman"/>
          <w:sz w:val="24"/>
          <w:szCs w:val="24"/>
        </w:rPr>
      </w:pPr>
      <w:r w:rsidRPr="00454D2B">
        <w:rPr>
          <w:rFonts w:ascii="Times New Roman" w:eastAsia="Times New Roman" w:hAnsi="Times New Roman" w:cs="Times New Roman"/>
          <w:sz w:val="24"/>
          <w:szCs w:val="24"/>
        </w:rPr>
        <w:t>Tel</w:t>
      </w:r>
      <w:proofErr w:type="gramStart"/>
      <w:r w:rsidRPr="00454D2B">
        <w:rPr>
          <w:rFonts w:ascii="Times New Roman" w:eastAsia="Times New Roman" w:hAnsi="Times New Roman" w:cs="Times New Roman"/>
          <w:sz w:val="24"/>
          <w:szCs w:val="24"/>
        </w:rPr>
        <w:t>.:</w:t>
      </w:r>
      <w:proofErr w:type="gramEnd"/>
      <w:r w:rsidRPr="00454D2B">
        <w:rPr>
          <w:rFonts w:ascii="Times New Roman" w:eastAsia="Times New Roman" w:hAnsi="Times New Roman" w:cs="Times New Roman"/>
          <w:sz w:val="24"/>
          <w:szCs w:val="24"/>
        </w:rPr>
        <w:t xml:space="preserve"> 06-70/400-69-</w:t>
      </w:r>
      <w:r w:rsidR="00FA6F71">
        <w:rPr>
          <w:rFonts w:ascii="Times New Roman" w:eastAsia="Times New Roman" w:hAnsi="Times New Roman" w:cs="Times New Roman"/>
          <w:sz w:val="24"/>
          <w:szCs w:val="24"/>
        </w:rPr>
        <w:t>18</w:t>
      </w:r>
    </w:p>
    <w:p w:rsidR="00DE51C3" w:rsidRDefault="005962BB">
      <w:pPr>
        <w:jc w:val="both"/>
        <w:rPr>
          <w:rFonts w:ascii="Times New Roman" w:eastAsia="Times New Roman" w:hAnsi="Times New Roman" w:cs="Times New Roman"/>
          <w:sz w:val="24"/>
          <w:szCs w:val="24"/>
        </w:rPr>
      </w:pPr>
      <w:r w:rsidRPr="00454D2B">
        <w:rPr>
          <w:rFonts w:ascii="Times New Roman" w:eastAsia="Times New Roman" w:hAnsi="Times New Roman" w:cs="Times New Roman"/>
          <w:sz w:val="24"/>
          <w:szCs w:val="24"/>
        </w:rPr>
        <w:t xml:space="preserve">E-mail: </w:t>
      </w:r>
      <w:hyperlink r:id="rId10" w:history="1">
        <w:r w:rsidR="00FA6F71" w:rsidRPr="00262897">
          <w:rPr>
            <w:rStyle w:val="Hiperhivatkozs"/>
            <w:rFonts w:ascii="Times New Roman" w:eastAsia="Times New Roman" w:hAnsi="Times New Roman" w:cs="Times New Roman"/>
            <w:sz w:val="24"/>
            <w:szCs w:val="24"/>
          </w:rPr>
          <w:t>nagy.edina@blathy-tata.hu</w:t>
        </w:r>
      </w:hyperlink>
      <w:r w:rsidR="00FA6F71">
        <w:rPr>
          <w:rFonts w:ascii="Times New Roman" w:eastAsia="Times New Roman" w:hAnsi="Times New Roman" w:cs="Times New Roman"/>
          <w:sz w:val="24"/>
          <w:szCs w:val="24"/>
        </w:rPr>
        <w:t xml:space="preserve"> </w:t>
      </w:r>
      <w:r w:rsidR="00FA6F71" w:rsidRPr="00FA6F71">
        <w:rPr>
          <w:rFonts w:ascii="Times New Roman" w:eastAsia="Times New Roman" w:hAnsi="Times New Roman" w:cs="Times New Roman"/>
          <w:sz w:val="24"/>
          <w:szCs w:val="24"/>
        </w:rPr>
        <w:t>vegh.rudolf@blathy-tata.hu</w:t>
      </w:r>
    </w:p>
    <w:p w:rsidR="006723E5" w:rsidRDefault="008D43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5962BB">
        <w:rPr>
          <w:rFonts w:ascii="Times New Roman" w:eastAsia="Times New Roman" w:hAnsi="Times New Roman" w:cs="Times New Roman"/>
          <w:sz w:val="24"/>
          <w:szCs w:val="24"/>
        </w:rPr>
        <w:t xml:space="preserve">.7./ A Pályázó a pályázati határidő lejárta előtt legkésőbb 2 (két) nappal – a pályázattal kapcsolatban – írásban kiegészítő, és értelmező tájékoztatást kérhet (vagyis kérdezhet) az Ajánlatkérőtől. Az Ajánlatkérő a kiegészítő tájékoztatást (a válaszokat) a pályázati határidő lejárta előtt, minden Pályázó számára írásban (faxon/e-mail-en) küldi meg.  </w:t>
      </w:r>
    </w:p>
    <w:p w:rsidR="00DF3147" w:rsidRDefault="008D4372" w:rsidP="00DF314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DF3147">
        <w:rPr>
          <w:rFonts w:ascii="Times New Roman" w:eastAsia="Times New Roman" w:hAnsi="Times New Roman" w:cs="Times New Roman"/>
          <w:sz w:val="24"/>
          <w:szCs w:val="24"/>
        </w:rPr>
        <w:t xml:space="preserve">.8./ A pályázati eljárással kapcsolatban, az Ajánlatkérő részéről döntéshozó képviselő: </w:t>
      </w:r>
    </w:p>
    <w:p w:rsidR="009E4F32" w:rsidRPr="009E4F32" w:rsidRDefault="00FA6F71" w:rsidP="009E4F3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Tóth Péter</w:t>
      </w:r>
      <w:r w:rsidR="009E4F32" w:rsidRPr="009E4F32">
        <w:rPr>
          <w:rFonts w:ascii="Times New Roman" w:eastAsia="Times New Roman" w:hAnsi="Times New Roman" w:cs="Times New Roman"/>
          <w:sz w:val="24"/>
          <w:szCs w:val="24"/>
        </w:rPr>
        <w:t xml:space="preserve"> – Tatabányai Szakképzési Centrum központja- </w:t>
      </w:r>
      <w:r>
        <w:rPr>
          <w:rFonts w:ascii="Times New Roman" w:eastAsia="Times New Roman" w:hAnsi="Times New Roman" w:cs="Times New Roman"/>
          <w:sz w:val="24"/>
          <w:szCs w:val="24"/>
        </w:rPr>
        <w:t>kancellár</w:t>
      </w:r>
    </w:p>
    <w:p w:rsidR="009E4F32" w:rsidRDefault="009E4F32" w:rsidP="009E4F32">
      <w:pPr>
        <w:jc w:val="both"/>
        <w:rPr>
          <w:rFonts w:ascii="Times New Roman" w:eastAsia="Times New Roman" w:hAnsi="Times New Roman" w:cs="Times New Roman"/>
          <w:sz w:val="24"/>
          <w:szCs w:val="24"/>
        </w:rPr>
      </w:pPr>
      <w:r w:rsidRPr="009E4F32">
        <w:rPr>
          <w:rFonts w:ascii="Times New Roman" w:eastAsia="Times New Roman" w:hAnsi="Times New Roman" w:cs="Times New Roman"/>
          <w:sz w:val="24"/>
          <w:szCs w:val="24"/>
        </w:rPr>
        <w:t>Tel</w:t>
      </w:r>
      <w:proofErr w:type="gramStart"/>
      <w:r w:rsidRPr="009E4F32">
        <w:rPr>
          <w:rFonts w:ascii="Times New Roman" w:eastAsia="Times New Roman" w:hAnsi="Times New Roman" w:cs="Times New Roman"/>
          <w:sz w:val="24"/>
          <w:szCs w:val="24"/>
        </w:rPr>
        <w:t>.:</w:t>
      </w:r>
      <w:proofErr w:type="gramEnd"/>
      <w:r w:rsidRPr="009E4F32">
        <w:rPr>
          <w:rFonts w:ascii="Times New Roman" w:eastAsia="Times New Roman" w:hAnsi="Times New Roman" w:cs="Times New Roman"/>
          <w:sz w:val="24"/>
          <w:szCs w:val="24"/>
        </w:rPr>
        <w:t xml:space="preserve"> 06(34) 770-003</w:t>
      </w:r>
    </w:p>
    <w:p w:rsidR="006723E5" w:rsidRDefault="008D4372" w:rsidP="009E4F3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DF3147">
        <w:rPr>
          <w:rFonts w:ascii="Times New Roman" w:eastAsia="Times New Roman" w:hAnsi="Times New Roman" w:cs="Times New Roman"/>
          <w:sz w:val="24"/>
          <w:szCs w:val="24"/>
        </w:rPr>
        <w:t>.9</w:t>
      </w:r>
      <w:r w:rsidR="005962BB">
        <w:rPr>
          <w:rFonts w:ascii="Times New Roman" w:eastAsia="Times New Roman" w:hAnsi="Times New Roman" w:cs="Times New Roman"/>
          <w:sz w:val="24"/>
          <w:szCs w:val="24"/>
        </w:rPr>
        <w:t xml:space="preserve">./ A pályázat nyertese az összességében legkedvezőbb érvényes pályázatot benyújtó Pályázó. Az ajánlatok részszempontok szerinti tartalmi elemeinek értékelése során adható pontszám alsó és felső határa: 1-100. A részszempontokon belül, az értékelési pontszám arányosítással kerül kiszámításra. A legjobb ajánlat a maximális pontszámot kapja. A következő ajánlatok pontszámai a legjobb ajánlathoz történő arányosítással kerülnek kiszámításra.  </w:t>
      </w:r>
    </w:p>
    <w:p w:rsidR="00065EA3" w:rsidRDefault="00065EA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723E5" w:rsidRDefault="008D43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r w:rsidR="00DF3147">
        <w:rPr>
          <w:rFonts w:ascii="Times New Roman" w:eastAsia="Times New Roman" w:hAnsi="Times New Roman" w:cs="Times New Roman"/>
          <w:sz w:val="24"/>
          <w:szCs w:val="24"/>
        </w:rPr>
        <w:t>.10</w:t>
      </w:r>
      <w:r w:rsidR="005962BB">
        <w:rPr>
          <w:rFonts w:ascii="Times New Roman" w:eastAsia="Times New Roman" w:hAnsi="Times New Roman" w:cs="Times New Roman"/>
          <w:sz w:val="24"/>
          <w:szCs w:val="24"/>
        </w:rPr>
        <w:t xml:space="preserve">./ A nyertes Pályázónak a </w:t>
      </w:r>
      <w:proofErr w:type="spellStart"/>
      <w:r w:rsidR="005962BB">
        <w:rPr>
          <w:rFonts w:ascii="Times New Roman" w:eastAsia="Times New Roman" w:hAnsi="Times New Roman" w:cs="Times New Roman"/>
          <w:sz w:val="24"/>
          <w:szCs w:val="24"/>
        </w:rPr>
        <w:t>tárgybeli</w:t>
      </w:r>
      <w:proofErr w:type="spellEnd"/>
      <w:r w:rsidR="005962BB">
        <w:rPr>
          <w:rFonts w:ascii="Times New Roman" w:eastAsia="Times New Roman" w:hAnsi="Times New Roman" w:cs="Times New Roman"/>
          <w:sz w:val="24"/>
          <w:szCs w:val="24"/>
        </w:rPr>
        <w:t xml:space="preserve"> szolgáltatásokat a jelen Pályázati Felhívás 2. pontjában megjelölt teljesítési helyen kell elvégeznie. A </w:t>
      </w:r>
      <w:r w:rsidR="00C84BD9">
        <w:rPr>
          <w:rFonts w:ascii="Times New Roman" w:eastAsia="Times New Roman" w:hAnsi="Times New Roman" w:cs="Times New Roman"/>
          <w:sz w:val="24"/>
          <w:szCs w:val="24"/>
        </w:rPr>
        <w:t xml:space="preserve">szállítások </w:t>
      </w:r>
      <w:r w:rsidR="005962BB">
        <w:rPr>
          <w:rFonts w:ascii="Times New Roman" w:eastAsia="Times New Roman" w:hAnsi="Times New Roman" w:cs="Times New Roman"/>
          <w:sz w:val="24"/>
          <w:szCs w:val="24"/>
        </w:rPr>
        <w:t>elvégzés</w:t>
      </w:r>
      <w:r w:rsidR="00C84BD9">
        <w:rPr>
          <w:rFonts w:ascii="Times New Roman" w:eastAsia="Times New Roman" w:hAnsi="Times New Roman" w:cs="Times New Roman"/>
          <w:sz w:val="24"/>
          <w:szCs w:val="24"/>
        </w:rPr>
        <w:t xml:space="preserve">ét, azok ütemezését a Pályázó az Ajánlatkérő képviselőjével </w:t>
      </w:r>
      <w:r w:rsidR="005962BB">
        <w:rPr>
          <w:rFonts w:ascii="Times New Roman" w:eastAsia="Times New Roman" w:hAnsi="Times New Roman" w:cs="Times New Roman"/>
          <w:sz w:val="24"/>
          <w:szCs w:val="24"/>
        </w:rPr>
        <w:t xml:space="preserve">köteles egyeztetni.  </w:t>
      </w:r>
    </w:p>
    <w:p w:rsidR="00B0562E" w:rsidRDefault="00B056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20.11./ Ajánlatkérő előírja a </w:t>
      </w:r>
      <w:r w:rsidR="00E717BB">
        <w:rPr>
          <w:rFonts w:ascii="Times New Roman" w:eastAsia="Times New Roman" w:hAnsi="Times New Roman" w:cs="Times New Roman"/>
          <w:sz w:val="24"/>
          <w:szCs w:val="24"/>
        </w:rPr>
        <w:t xml:space="preserve">szállítás </w:t>
      </w:r>
      <w:r>
        <w:rPr>
          <w:rFonts w:ascii="Times New Roman" w:eastAsia="Times New Roman" w:hAnsi="Times New Roman" w:cs="Times New Roman"/>
          <w:sz w:val="24"/>
          <w:szCs w:val="24"/>
        </w:rPr>
        <w:t>során a</w:t>
      </w:r>
      <w:r w:rsidR="00E717BB">
        <w:rPr>
          <w:rFonts w:ascii="Times New Roman" w:eastAsia="Times New Roman" w:hAnsi="Times New Roman" w:cs="Times New Roman"/>
          <w:sz w:val="24"/>
          <w:szCs w:val="24"/>
        </w:rPr>
        <w:t xml:space="preserve"> szállítólevél</w:t>
      </w:r>
      <w:r w:rsidR="00C902CE">
        <w:rPr>
          <w:rFonts w:ascii="Times New Roman" w:eastAsia="Times New Roman" w:hAnsi="Times New Roman" w:cs="Times New Roman"/>
          <w:sz w:val="24"/>
          <w:szCs w:val="24"/>
        </w:rPr>
        <w:t xml:space="preserve"> vezetését.</w:t>
      </w:r>
    </w:p>
    <w:p w:rsidR="002F1A7B" w:rsidRDefault="008D4372" w:rsidP="007A7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B0562E">
        <w:rPr>
          <w:rFonts w:ascii="Times New Roman" w:eastAsia="Times New Roman" w:hAnsi="Times New Roman" w:cs="Times New Roman"/>
          <w:sz w:val="24"/>
          <w:szCs w:val="24"/>
        </w:rPr>
        <w:t>.12</w:t>
      </w:r>
      <w:r w:rsidR="005962BB">
        <w:rPr>
          <w:rFonts w:ascii="Times New Roman" w:eastAsia="Times New Roman" w:hAnsi="Times New Roman" w:cs="Times New Roman"/>
          <w:sz w:val="24"/>
          <w:szCs w:val="24"/>
        </w:rPr>
        <w:t>./ Az Ajánlatkérő tájékoztatja a Pályázókat arra vonatkozólag, hogy amennyiben a nyertes Pályázó visszalép, akkor az Ajánlatkérő az írásbeli Összegzésben meghatározott, nyertes ajánlatot követő legkedvezőbb ajánlatot tevővel köt szerződést, - amennyiben a rendelkezésre álló keretö</w:t>
      </w:r>
      <w:r w:rsidR="007A71B8">
        <w:rPr>
          <w:rFonts w:ascii="Times New Roman" w:eastAsia="Times New Roman" w:hAnsi="Times New Roman" w:cs="Times New Roman"/>
          <w:sz w:val="24"/>
          <w:szCs w:val="24"/>
        </w:rPr>
        <w:t>sszegen belüli annak ajánlata.</w:t>
      </w:r>
    </w:p>
    <w:p w:rsidR="008D4372" w:rsidRDefault="00B056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20.13</w:t>
      </w:r>
      <w:r w:rsidR="008D4372">
        <w:rPr>
          <w:rFonts w:ascii="Times New Roman" w:eastAsia="Times New Roman" w:hAnsi="Times New Roman" w:cs="Times New Roman"/>
          <w:sz w:val="24"/>
          <w:szCs w:val="24"/>
        </w:rPr>
        <w:t>./ Az Ajánlatkérő fenntartja magának azt a jogot, hogy az eljárás annak bármely szakaszában visszavonásra kerüljön bármiféle jogi és/vagy anyagi következmény nélkül.</w:t>
      </w:r>
    </w:p>
    <w:p w:rsidR="008D4372" w:rsidRDefault="00B0562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r w:rsidR="008D4372">
        <w:rPr>
          <w:rFonts w:ascii="Times New Roman" w:eastAsia="Times New Roman" w:hAnsi="Times New Roman" w:cs="Times New Roman"/>
          <w:sz w:val="24"/>
          <w:szCs w:val="24"/>
        </w:rPr>
        <w:t xml:space="preserve">./ Üzleti titok alatt Ajánlatkérő a </w:t>
      </w:r>
      <w:proofErr w:type="spellStart"/>
      <w:r w:rsidR="008D4372">
        <w:rPr>
          <w:rFonts w:ascii="Times New Roman" w:eastAsia="Times New Roman" w:hAnsi="Times New Roman" w:cs="Times New Roman"/>
          <w:sz w:val="24"/>
          <w:szCs w:val="24"/>
        </w:rPr>
        <w:t>Ptk-ban</w:t>
      </w:r>
      <w:proofErr w:type="spellEnd"/>
      <w:r w:rsidR="008D4372">
        <w:rPr>
          <w:rFonts w:ascii="Times New Roman" w:eastAsia="Times New Roman" w:hAnsi="Times New Roman" w:cs="Times New Roman"/>
          <w:sz w:val="24"/>
          <w:szCs w:val="24"/>
        </w:rPr>
        <w:t xml:space="preserve"> meghatározott fogalmat érti. Ajánlattevő ajánlatában közölt üzleti titoknak számító adat nyilvánosságra hozatalát megtilthatja. Nem korlátozható, illetve nem tiltható meg, olyan adat nyilvánosságra hozatala, amely közérdekű adatok nyilvánosságára és a közérdekből nyilvános adatra vonatkozó, külön törvényben meghatározott adatszolgáltatási és tájékoztatási kötelezettség alá esik.</w:t>
      </w:r>
    </w:p>
    <w:p w:rsidR="008D4372" w:rsidRDefault="008D43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B0562E">
        <w:rPr>
          <w:rFonts w:ascii="Times New Roman" w:eastAsia="Times New Roman" w:hAnsi="Times New Roman" w:cs="Times New Roman"/>
          <w:sz w:val="24"/>
          <w:szCs w:val="24"/>
        </w:rPr>
        <w:t>.15</w:t>
      </w:r>
      <w:r>
        <w:rPr>
          <w:rFonts w:ascii="Times New Roman" w:eastAsia="Times New Roman" w:hAnsi="Times New Roman" w:cs="Times New Roman"/>
          <w:sz w:val="24"/>
          <w:szCs w:val="24"/>
        </w:rPr>
        <w:t>./ Ajánlatkérő az ajánlattevők részére - az Ajánlatkérő érdekében a pályázati eljárásban - adott tájékoztatást, adatot, információt üzleti titoknak minősít.</w:t>
      </w:r>
    </w:p>
    <w:p w:rsidR="009E4F32" w:rsidRDefault="009E4F32">
      <w:pPr>
        <w:jc w:val="both"/>
        <w:rPr>
          <w:rFonts w:ascii="Times New Roman" w:eastAsia="Times New Roman" w:hAnsi="Times New Roman" w:cs="Times New Roman"/>
          <w:sz w:val="24"/>
          <w:szCs w:val="24"/>
        </w:rPr>
      </w:pPr>
    </w:p>
    <w:p w:rsidR="006723E5" w:rsidRDefault="00D01F9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Tatabánya</w:t>
      </w:r>
      <w:proofErr w:type="gramStart"/>
      <w:r>
        <w:rPr>
          <w:rFonts w:ascii="Times New Roman" w:eastAsia="Times New Roman" w:hAnsi="Times New Roman" w:cs="Times New Roman"/>
          <w:sz w:val="24"/>
          <w:szCs w:val="24"/>
        </w:rPr>
        <w:t xml:space="preserve">, </w:t>
      </w:r>
      <w:r w:rsidR="00FA6F71">
        <w:rPr>
          <w:rFonts w:ascii="Times New Roman" w:eastAsia="Times New Roman" w:hAnsi="Times New Roman" w:cs="Times New Roman"/>
          <w:sz w:val="24"/>
          <w:szCs w:val="24"/>
        </w:rPr>
        <w:t>…</w:t>
      </w:r>
      <w:proofErr w:type="gramEnd"/>
      <w:r w:rsidR="00FA6F71">
        <w:rPr>
          <w:rFonts w:ascii="Times New Roman" w:eastAsia="Times New Roman" w:hAnsi="Times New Roman" w:cs="Times New Roman"/>
          <w:sz w:val="24"/>
          <w:szCs w:val="24"/>
        </w:rPr>
        <w:t>…………..</w:t>
      </w:r>
      <w:r w:rsidR="003573EA">
        <w:rPr>
          <w:rFonts w:ascii="Times New Roman" w:eastAsia="Times New Roman" w:hAnsi="Times New Roman" w:cs="Times New Roman"/>
          <w:sz w:val="24"/>
          <w:szCs w:val="24"/>
        </w:rPr>
        <w:t xml:space="preserve"> </w:t>
      </w:r>
    </w:p>
    <w:p w:rsidR="006723E5" w:rsidRDefault="006723E5">
      <w:pPr>
        <w:jc w:val="center"/>
        <w:rPr>
          <w:rFonts w:ascii="Times New Roman" w:eastAsia="Times New Roman" w:hAnsi="Times New Roman" w:cs="Times New Roman"/>
          <w:sz w:val="24"/>
          <w:szCs w:val="24"/>
        </w:rPr>
      </w:pPr>
    </w:p>
    <w:p w:rsidR="006723E5" w:rsidRDefault="005962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6723E5" w:rsidRDefault="00FA6F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Tóth Péter</w:t>
      </w:r>
      <w:r w:rsidR="005962BB" w:rsidRPr="00516F88">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Kancellár</w:t>
      </w:r>
    </w:p>
    <w:p w:rsidR="00146942" w:rsidRDefault="0014694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B111B" w:rsidRDefault="005B111B">
      <w:pPr>
        <w:jc w:val="center"/>
        <w:rPr>
          <w:rFonts w:ascii="Times New Roman" w:eastAsia="Times New Roman" w:hAnsi="Times New Roman" w:cs="Times New Roman"/>
          <w:sz w:val="24"/>
          <w:szCs w:val="24"/>
        </w:rPr>
      </w:pPr>
    </w:p>
    <w:p w:rsidR="006723E5" w:rsidRDefault="005962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p w:rsidR="006723E5" w:rsidRDefault="005962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SEGÉDLETEK</w:t>
      </w: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Felhívjuk az ajánlattevők (pályázók) figyelmét, hogy az egyes ajánlattevők (pályázók) nyilatkozataikat a jelen dokumentációban megadott iratminták tartal</w:t>
      </w:r>
      <w:r w:rsidR="00146942">
        <w:rPr>
          <w:rFonts w:ascii="Times New Roman" w:eastAsia="Times New Roman" w:hAnsi="Times New Roman" w:cs="Times New Roman"/>
          <w:sz w:val="24"/>
          <w:szCs w:val="24"/>
        </w:rPr>
        <w:t>ma szerint kötelesek megtenni!</w:t>
      </w: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Ajánlattevők kötelesek a cégjegyzékre jogosult képviselőik aláírási címpéldányának benyújtására egyszerű másolati példányban, továbbá hatályos cégkivonatuk benyújtására egyszerű másolati példányban. </w:t>
      </w:r>
    </w:p>
    <w:p w:rsidR="006723E5" w:rsidRDefault="006723E5">
      <w:pPr>
        <w:jc w:val="center"/>
        <w:rPr>
          <w:rFonts w:ascii="Times New Roman" w:eastAsia="Times New Roman" w:hAnsi="Times New Roman" w:cs="Times New Roman"/>
          <w:sz w:val="24"/>
          <w:szCs w:val="24"/>
        </w:rPr>
      </w:pPr>
    </w:p>
    <w:p w:rsidR="00AD035B" w:rsidRDefault="00AD035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723E5" w:rsidRDefault="006723E5">
      <w:pPr>
        <w:jc w:val="center"/>
        <w:rPr>
          <w:rFonts w:ascii="Times New Roman" w:eastAsia="Times New Roman" w:hAnsi="Times New Roman" w:cs="Times New Roman"/>
          <w:sz w:val="24"/>
          <w:szCs w:val="24"/>
        </w:rPr>
      </w:pPr>
    </w:p>
    <w:p w:rsidR="006723E5" w:rsidRDefault="005962BB">
      <w:pPr>
        <w:numPr>
          <w:ilvl w:val="0"/>
          <w:numId w:val="4"/>
        </w:numPr>
        <w:ind w:hanging="360"/>
        <w:contextualSpacing/>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számú iratminta</w:t>
      </w:r>
    </w:p>
    <w:p w:rsidR="004911F0" w:rsidRDefault="004911F0">
      <w:pPr>
        <w:jc w:val="center"/>
        <w:rPr>
          <w:rFonts w:ascii="Times New Roman" w:eastAsia="Times New Roman" w:hAnsi="Times New Roman" w:cs="Times New Roman"/>
          <w:sz w:val="24"/>
          <w:szCs w:val="24"/>
        </w:rPr>
      </w:pPr>
    </w:p>
    <w:p w:rsidR="006723E5" w:rsidRDefault="005962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BORÍTÓLAP </w:t>
      </w:r>
    </w:p>
    <w:p w:rsidR="006723E5" w:rsidRDefault="006723E5">
      <w:pPr>
        <w:jc w:val="center"/>
        <w:rPr>
          <w:rFonts w:ascii="Times New Roman" w:eastAsia="Times New Roman" w:hAnsi="Times New Roman" w:cs="Times New Roman"/>
          <w:sz w:val="24"/>
          <w:szCs w:val="24"/>
        </w:rPr>
      </w:pPr>
    </w:p>
    <w:tbl>
      <w:tblPr>
        <w:tblStyle w:val="a"/>
        <w:tblW w:w="90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6723E5">
        <w:tc>
          <w:tcPr>
            <w:tcW w:w="4531" w:type="dxa"/>
          </w:tcPr>
          <w:p w:rsidR="006723E5" w:rsidRDefault="005962BB">
            <w:pPr>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eljárás tárgya:</w:t>
            </w:r>
          </w:p>
        </w:tc>
        <w:tc>
          <w:tcPr>
            <w:tcW w:w="4531" w:type="dxa"/>
          </w:tcPr>
          <w:p w:rsidR="006723E5" w:rsidRDefault="00065EA3" w:rsidP="00037C5C">
            <w:pPr>
              <w:contextualSpacing w:val="0"/>
              <w:jc w:val="both"/>
              <w:rPr>
                <w:rFonts w:ascii="Times New Roman" w:eastAsia="Times New Roman" w:hAnsi="Times New Roman" w:cs="Times New Roman"/>
                <w:sz w:val="24"/>
                <w:szCs w:val="24"/>
              </w:rPr>
            </w:pPr>
            <w:bookmarkStart w:id="3" w:name="_Hlk15551437"/>
            <w:r w:rsidRPr="00065EA3">
              <w:rPr>
                <w:rFonts w:ascii="Times New Roman" w:eastAsia="Times New Roman" w:hAnsi="Times New Roman" w:cs="Times New Roman"/>
                <w:color w:val="auto"/>
                <w:sz w:val="24"/>
                <w:szCs w:val="24"/>
              </w:rPr>
              <w:t xml:space="preserve">Tatabányai Szakképzési Centrum </w:t>
            </w:r>
            <w:bookmarkEnd w:id="3"/>
            <w:r w:rsidR="00037C5C" w:rsidRPr="00CE642A">
              <w:rPr>
                <w:rFonts w:ascii="Times New Roman" w:eastAsia="Times New Roman" w:hAnsi="Times New Roman" w:cs="Times New Roman"/>
                <w:color w:val="auto"/>
                <w:sz w:val="24"/>
                <w:szCs w:val="24"/>
              </w:rPr>
              <w:t>Bláthy Ottó Szakgimnáziuma, Szakközépiskolája és Kollégiuma – Tanterem felújítása 2019.</w:t>
            </w:r>
          </w:p>
        </w:tc>
      </w:tr>
      <w:tr w:rsidR="006723E5">
        <w:tc>
          <w:tcPr>
            <w:tcW w:w="4531" w:type="dxa"/>
          </w:tcPr>
          <w:p w:rsidR="006723E5" w:rsidRDefault="005962BB">
            <w:pPr>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ajánlatot adó cég pontos neve:  </w:t>
            </w:r>
          </w:p>
        </w:tc>
        <w:tc>
          <w:tcPr>
            <w:tcW w:w="4531" w:type="dxa"/>
          </w:tcPr>
          <w:p w:rsidR="006723E5" w:rsidRDefault="006723E5">
            <w:pPr>
              <w:contextualSpacing w:val="0"/>
              <w:jc w:val="both"/>
              <w:rPr>
                <w:rFonts w:ascii="Times New Roman" w:eastAsia="Times New Roman" w:hAnsi="Times New Roman" w:cs="Times New Roman"/>
                <w:sz w:val="24"/>
                <w:szCs w:val="24"/>
              </w:rPr>
            </w:pPr>
          </w:p>
        </w:tc>
      </w:tr>
      <w:tr w:rsidR="006723E5">
        <w:tc>
          <w:tcPr>
            <w:tcW w:w="4531" w:type="dxa"/>
          </w:tcPr>
          <w:p w:rsidR="006723E5" w:rsidRDefault="005962BB">
            <w:pPr>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Címe:</w:t>
            </w:r>
          </w:p>
        </w:tc>
        <w:tc>
          <w:tcPr>
            <w:tcW w:w="4531" w:type="dxa"/>
          </w:tcPr>
          <w:p w:rsidR="006723E5" w:rsidRDefault="006723E5">
            <w:pPr>
              <w:contextualSpacing w:val="0"/>
              <w:jc w:val="both"/>
              <w:rPr>
                <w:rFonts w:ascii="Times New Roman" w:eastAsia="Times New Roman" w:hAnsi="Times New Roman" w:cs="Times New Roman"/>
                <w:sz w:val="24"/>
                <w:szCs w:val="24"/>
              </w:rPr>
            </w:pPr>
          </w:p>
        </w:tc>
      </w:tr>
      <w:tr w:rsidR="006723E5">
        <w:tc>
          <w:tcPr>
            <w:tcW w:w="4531" w:type="dxa"/>
          </w:tcPr>
          <w:p w:rsidR="006723E5" w:rsidRDefault="005962BB">
            <w:pPr>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Telefonszáma:</w:t>
            </w:r>
          </w:p>
        </w:tc>
        <w:tc>
          <w:tcPr>
            <w:tcW w:w="4531" w:type="dxa"/>
          </w:tcPr>
          <w:p w:rsidR="006723E5" w:rsidRDefault="006723E5">
            <w:pPr>
              <w:contextualSpacing w:val="0"/>
              <w:jc w:val="both"/>
              <w:rPr>
                <w:rFonts w:ascii="Times New Roman" w:eastAsia="Times New Roman" w:hAnsi="Times New Roman" w:cs="Times New Roman"/>
                <w:sz w:val="24"/>
                <w:szCs w:val="24"/>
              </w:rPr>
            </w:pPr>
          </w:p>
        </w:tc>
      </w:tr>
      <w:tr w:rsidR="006723E5">
        <w:tc>
          <w:tcPr>
            <w:tcW w:w="4531" w:type="dxa"/>
          </w:tcPr>
          <w:p w:rsidR="006723E5" w:rsidRDefault="005962BB">
            <w:pPr>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Telefax száma:  </w:t>
            </w:r>
          </w:p>
        </w:tc>
        <w:tc>
          <w:tcPr>
            <w:tcW w:w="4531" w:type="dxa"/>
          </w:tcPr>
          <w:p w:rsidR="006723E5" w:rsidRDefault="006723E5">
            <w:pPr>
              <w:contextualSpacing w:val="0"/>
              <w:jc w:val="both"/>
              <w:rPr>
                <w:rFonts w:ascii="Times New Roman" w:eastAsia="Times New Roman" w:hAnsi="Times New Roman" w:cs="Times New Roman"/>
                <w:sz w:val="24"/>
                <w:szCs w:val="24"/>
              </w:rPr>
            </w:pPr>
          </w:p>
        </w:tc>
      </w:tr>
      <w:tr w:rsidR="006723E5">
        <w:tc>
          <w:tcPr>
            <w:tcW w:w="4531" w:type="dxa"/>
          </w:tcPr>
          <w:p w:rsidR="006723E5" w:rsidRDefault="005962BB">
            <w:pPr>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címe:  </w:t>
            </w:r>
          </w:p>
        </w:tc>
        <w:tc>
          <w:tcPr>
            <w:tcW w:w="4531" w:type="dxa"/>
          </w:tcPr>
          <w:p w:rsidR="006723E5" w:rsidRDefault="006723E5">
            <w:pPr>
              <w:contextualSpacing w:val="0"/>
              <w:jc w:val="both"/>
              <w:rPr>
                <w:rFonts w:ascii="Times New Roman" w:eastAsia="Times New Roman" w:hAnsi="Times New Roman" w:cs="Times New Roman"/>
                <w:sz w:val="24"/>
                <w:szCs w:val="24"/>
              </w:rPr>
            </w:pPr>
          </w:p>
        </w:tc>
      </w:tr>
      <w:tr w:rsidR="006723E5">
        <w:tc>
          <w:tcPr>
            <w:tcW w:w="4531" w:type="dxa"/>
          </w:tcPr>
          <w:p w:rsidR="006723E5" w:rsidRDefault="005962BB">
            <w:pPr>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cég cégjegyzék száma:  </w:t>
            </w:r>
          </w:p>
        </w:tc>
        <w:tc>
          <w:tcPr>
            <w:tcW w:w="4531" w:type="dxa"/>
          </w:tcPr>
          <w:p w:rsidR="006723E5" w:rsidRDefault="006723E5">
            <w:pPr>
              <w:contextualSpacing w:val="0"/>
              <w:jc w:val="both"/>
              <w:rPr>
                <w:rFonts w:ascii="Times New Roman" w:eastAsia="Times New Roman" w:hAnsi="Times New Roman" w:cs="Times New Roman"/>
                <w:sz w:val="24"/>
                <w:szCs w:val="24"/>
              </w:rPr>
            </w:pPr>
          </w:p>
        </w:tc>
      </w:tr>
      <w:tr w:rsidR="006723E5">
        <w:tc>
          <w:tcPr>
            <w:tcW w:w="4531" w:type="dxa"/>
          </w:tcPr>
          <w:p w:rsidR="006723E5" w:rsidRDefault="005962BB">
            <w:pPr>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Statisztikai számjele:  </w:t>
            </w:r>
          </w:p>
        </w:tc>
        <w:tc>
          <w:tcPr>
            <w:tcW w:w="4531" w:type="dxa"/>
          </w:tcPr>
          <w:p w:rsidR="006723E5" w:rsidRDefault="006723E5">
            <w:pPr>
              <w:contextualSpacing w:val="0"/>
              <w:jc w:val="both"/>
              <w:rPr>
                <w:rFonts w:ascii="Times New Roman" w:eastAsia="Times New Roman" w:hAnsi="Times New Roman" w:cs="Times New Roman"/>
                <w:sz w:val="24"/>
                <w:szCs w:val="24"/>
              </w:rPr>
            </w:pPr>
          </w:p>
        </w:tc>
      </w:tr>
      <w:tr w:rsidR="006723E5">
        <w:tc>
          <w:tcPr>
            <w:tcW w:w="4531" w:type="dxa"/>
          </w:tcPr>
          <w:p w:rsidR="006723E5" w:rsidRDefault="005962BB">
            <w:pPr>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Adószáma:</w:t>
            </w:r>
          </w:p>
        </w:tc>
        <w:tc>
          <w:tcPr>
            <w:tcW w:w="4531" w:type="dxa"/>
          </w:tcPr>
          <w:p w:rsidR="006723E5" w:rsidRDefault="006723E5">
            <w:pPr>
              <w:contextualSpacing w:val="0"/>
              <w:jc w:val="both"/>
              <w:rPr>
                <w:rFonts w:ascii="Times New Roman" w:eastAsia="Times New Roman" w:hAnsi="Times New Roman" w:cs="Times New Roman"/>
                <w:sz w:val="24"/>
                <w:szCs w:val="24"/>
              </w:rPr>
            </w:pPr>
          </w:p>
        </w:tc>
      </w:tr>
      <w:tr w:rsidR="006723E5">
        <w:tc>
          <w:tcPr>
            <w:tcW w:w="4531" w:type="dxa"/>
          </w:tcPr>
          <w:p w:rsidR="006723E5" w:rsidRDefault="005962BB">
            <w:pPr>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számlát vezető bank neve és számla száma:  </w:t>
            </w:r>
          </w:p>
        </w:tc>
        <w:tc>
          <w:tcPr>
            <w:tcW w:w="4531" w:type="dxa"/>
          </w:tcPr>
          <w:p w:rsidR="006723E5" w:rsidRDefault="006723E5">
            <w:pPr>
              <w:contextualSpacing w:val="0"/>
              <w:jc w:val="both"/>
              <w:rPr>
                <w:rFonts w:ascii="Times New Roman" w:eastAsia="Times New Roman" w:hAnsi="Times New Roman" w:cs="Times New Roman"/>
                <w:sz w:val="24"/>
                <w:szCs w:val="24"/>
              </w:rPr>
            </w:pPr>
          </w:p>
        </w:tc>
      </w:tr>
      <w:tr w:rsidR="006723E5">
        <w:tc>
          <w:tcPr>
            <w:tcW w:w="4531" w:type="dxa"/>
          </w:tcPr>
          <w:p w:rsidR="006723E5" w:rsidRDefault="005962BB">
            <w:pPr>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tárgyban érintett kapcsolattartó személy neve:  </w:t>
            </w:r>
          </w:p>
        </w:tc>
        <w:tc>
          <w:tcPr>
            <w:tcW w:w="4531" w:type="dxa"/>
          </w:tcPr>
          <w:p w:rsidR="006723E5" w:rsidRDefault="006723E5">
            <w:pPr>
              <w:contextualSpacing w:val="0"/>
              <w:jc w:val="both"/>
              <w:rPr>
                <w:rFonts w:ascii="Times New Roman" w:eastAsia="Times New Roman" w:hAnsi="Times New Roman" w:cs="Times New Roman"/>
                <w:sz w:val="24"/>
                <w:szCs w:val="24"/>
              </w:rPr>
            </w:pPr>
          </w:p>
        </w:tc>
      </w:tr>
      <w:tr w:rsidR="006723E5">
        <w:tc>
          <w:tcPr>
            <w:tcW w:w="4531" w:type="dxa"/>
          </w:tcPr>
          <w:p w:rsidR="006723E5" w:rsidRDefault="005962BB">
            <w:pPr>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tárgyban érintett kapcsolattartó </w:t>
            </w:r>
            <w:r w:rsidR="00F54C78">
              <w:rPr>
                <w:rFonts w:ascii="Times New Roman" w:eastAsia="Times New Roman" w:hAnsi="Times New Roman" w:cs="Times New Roman"/>
                <w:sz w:val="24"/>
                <w:szCs w:val="24"/>
              </w:rPr>
              <w:t xml:space="preserve">személy </w:t>
            </w:r>
            <w:r>
              <w:rPr>
                <w:rFonts w:ascii="Times New Roman" w:eastAsia="Times New Roman" w:hAnsi="Times New Roman" w:cs="Times New Roman"/>
                <w:sz w:val="24"/>
                <w:szCs w:val="24"/>
              </w:rPr>
              <w:t>telefonszáma:</w:t>
            </w:r>
          </w:p>
        </w:tc>
        <w:tc>
          <w:tcPr>
            <w:tcW w:w="4531" w:type="dxa"/>
          </w:tcPr>
          <w:p w:rsidR="006723E5" w:rsidRDefault="006723E5">
            <w:pPr>
              <w:contextualSpacing w:val="0"/>
              <w:jc w:val="both"/>
              <w:rPr>
                <w:rFonts w:ascii="Times New Roman" w:eastAsia="Times New Roman" w:hAnsi="Times New Roman" w:cs="Times New Roman"/>
                <w:sz w:val="24"/>
                <w:szCs w:val="24"/>
              </w:rPr>
            </w:pPr>
          </w:p>
        </w:tc>
      </w:tr>
      <w:tr w:rsidR="006723E5">
        <w:tc>
          <w:tcPr>
            <w:tcW w:w="4531" w:type="dxa"/>
          </w:tcPr>
          <w:p w:rsidR="006723E5" w:rsidRDefault="005962BB">
            <w:pPr>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tárgyban érintett kapcsolattartó </w:t>
            </w:r>
            <w:r w:rsidR="00F54C78">
              <w:rPr>
                <w:rFonts w:ascii="Times New Roman" w:eastAsia="Times New Roman" w:hAnsi="Times New Roman" w:cs="Times New Roman"/>
                <w:sz w:val="24"/>
                <w:szCs w:val="24"/>
              </w:rPr>
              <w:t xml:space="preserve">személy </w:t>
            </w:r>
            <w:r>
              <w:rPr>
                <w:rFonts w:ascii="Times New Roman" w:eastAsia="Times New Roman" w:hAnsi="Times New Roman" w:cs="Times New Roman"/>
                <w:sz w:val="24"/>
                <w:szCs w:val="24"/>
              </w:rPr>
              <w:t>e-mail címe:</w:t>
            </w:r>
          </w:p>
        </w:tc>
        <w:tc>
          <w:tcPr>
            <w:tcW w:w="4531" w:type="dxa"/>
          </w:tcPr>
          <w:p w:rsidR="006723E5" w:rsidRDefault="006723E5">
            <w:pPr>
              <w:contextualSpacing w:val="0"/>
              <w:jc w:val="both"/>
              <w:rPr>
                <w:rFonts w:ascii="Times New Roman" w:eastAsia="Times New Roman" w:hAnsi="Times New Roman" w:cs="Times New Roman"/>
                <w:sz w:val="24"/>
                <w:szCs w:val="24"/>
              </w:rPr>
            </w:pPr>
          </w:p>
        </w:tc>
      </w:tr>
    </w:tbl>
    <w:p w:rsidR="00AD035B" w:rsidRDefault="00AD035B">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br w:type="page"/>
      </w:r>
    </w:p>
    <w:p w:rsidR="00C93CA2" w:rsidRPr="00C93CA2" w:rsidRDefault="00C93CA2" w:rsidP="00C93CA2">
      <w:pPr>
        <w:ind w:left="720"/>
        <w:contextualSpacing/>
        <w:jc w:val="center"/>
        <w:rPr>
          <w:rFonts w:ascii="Times New Roman" w:eastAsia="Times New Roman" w:hAnsi="Times New Roman" w:cs="Times New Roman"/>
          <w:i/>
          <w:sz w:val="24"/>
          <w:szCs w:val="24"/>
        </w:rPr>
      </w:pPr>
    </w:p>
    <w:p w:rsidR="006723E5" w:rsidRDefault="005962BB">
      <w:pPr>
        <w:numPr>
          <w:ilvl w:val="0"/>
          <w:numId w:val="4"/>
        </w:numPr>
        <w:ind w:hanging="360"/>
        <w:contextualSpacing/>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számú iratminta</w:t>
      </w:r>
    </w:p>
    <w:p w:rsidR="006723E5" w:rsidRDefault="005962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FELOLVASÓLAP</w:t>
      </w:r>
    </w:p>
    <w:p w:rsidR="007A71B8" w:rsidRDefault="00065EA3" w:rsidP="00AF29D7">
      <w:pPr>
        <w:jc w:val="center"/>
        <w:rPr>
          <w:rFonts w:ascii="Times New Roman" w:eastAsia="Times New Roman" w:hAnsi="Times New Roman" w:cs="Times New Roman"/>
          <w:sz w:val="24"/>
          <w:szCs w:val="24"/>
        </w:rPr>
      </w:pPr>
      <w:r w:rsidRPr="00065EA3">
        <w:rPr>
          <w:rFonts w:ascii="Times New Roman" w:eastAsia="Times New Roman" w:hAnsi="Times New Roman" w:cs="Times New Roman"/>
          <w:color w:val="auto"/>
          <w:sz w:val="24"/>
          <w:szCs w:val="24"/>
        </w:rPr>
        <w:t xml:space="preserve">Tatabányai Szakképzési Centrum </w:t>
      </w:r>
      <w:r w:rsidR="00037C5C" w:rsidRPr="00CE642A">
        <w:rPr>
          <w:rFonts w:ascii="Times New Roman" w:eastAsia="Times New Roman" w:hAnsi="Times New Roman" w:cs="Times New Roman"/>
          <w:color w:val="auto"/>
          <w:sz w:val="24"/>
          <w:szCs w:val="24"/>
        </w:rPr>
        <w:t>Bláthy Ottó Szakgimnáziuma, Szakközépiskolája és Kollégiuma – Tanterem felújítása 2019.</w:t>
      </w:r>
      <w:r>
        <w:rPr>
          <w:rFonts w:ascii="Times New Roman" w:eastAsia="Times New Roman" w:hAnsi="Times New Roman" w:cs="Times New Roman"/>
          <w:color w:val="auto"/>
          <w:sz w:val="24"/>
          <w:szCs w:val="24"/>
        </w:rPr>
        <w:t xml:space="preserve"> </w:t>
      </w:r>
      <w:r w:rsidRPr="00065EA3">
        <w:rPr>
          <w:rFonts w:ascii="Times New Roman" w:eastAsia="Times New Roman" w:hAnsi="Times New Roman" w:cs="Times New Roman"/>
          <w:color w:val="auto"/>
          <w:sz w:val="24"/>
          <w:szCs w:val="24"/>
        </w:rPr>
        <w:t>tárgyú pályázathoz</w:t>
      </w:r>
    </w:p>
    <w:p w:rsidR="007A71B8" w:rsidRDefault="007A71B8" w:rsidP="00AF29D7">
      <w:pPr>
        <w:jc w:val="center"/>
        <w:rPr>
          <w:rFonts w:ascii="Times New Roman" w:eastAsia="Times New Roman" w:hAnsi="Times New Roman" w:cs="Times New Roman"/>
          <w:sz w:val="24"/>
          <w:szCs w:val="24"/>
        </w:rPr>
      </w:pP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Ajánlattevő megnevezése</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w:t>
      </w: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Ajánlattevő székhelye: ………………………………………………………………………...   </w:t>
      </w: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Pályázati ár (vállalási ár, nettó Ft/hó)</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w:t>
      </w:r>
      <w:r w:rsidR="009A407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9A40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Ft   </w:t>
      </w: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Általános forgalmi adó összege (2017. évi szabályozást alapul véve)</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w:t>
      </w:r>
      <w:r w:rsidR="009A40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Ft   </w:t>
      </w: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Bruttó </w:t>
      </w:r>
      <w:r w:rsidR="003D5C4A">
        <w:rPr>
          <w:rFonts w:ascii="Times New Roman" w:eastAsia="Times New Roman" w:hAnsi="Times New Roman" w:cs="Times New Roman"/>
          <w:sz w:val="24"/>
          <w:szCs w:val="24"/>
        </w:rPr>
        <w:t>vállalási ár</w:t>
      </w:r>
      <w:r>
        <w:rPr>
          <w:rFonts w:ascii="Times New Roman" w:eastAsia="Times New Roman" w:hAnsi="Times New Roman" w:cs="Times New Roman"/>
          <w:sz w:val="24"/>
          <w:szCs w:val="24"/>
        </w:rPr>
        <w:t>: ……………………………………………………………</w:t>
      </w:r>
      <w:r w:rsidR="009A40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Ft   </w:t>
      </w:r>
    </w:p>
    <w:p w:rsidR="00A40ED9" w:rsidRDefault="00A40ED9">
      <w:pPr>
        <w:jc w:val="both"/>
        <w:rPr>
          <w:rFonts w:ascii="Times New Roman" w:eastAsia="Times New Roman" w:hAnsi="Times New Roman" w:cs="Times New Roman"/>
          <w:sz w:val="24"/>
          <w:szCs w:val="24"/>
        </w:rPr>
      </w:pPr>
    </w:p>
    <w:p w:rsidR="00A40ED9" w:rsidRDefault="00A40ED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Vállalt garancia/jótállás: ……………………………...nap</w:t>
      </w:r>
    </w:p>
    <w:p w:rsidR="00A40ED9" w:rsidRDefault="00A40ED9">
      <w:pPr>
        <w:jc w:val="both"/>
        <w:rPr>
          <w:rFonts w:ascii="Times New Roman" w:eastAsia="Times New Roman" w:hAnsi="Times New Roman" w:cs="Times New Roman"/>
          <w:sz w:val="24"/>
          <w:szCs w:val="24"/>
        </w:rPr>
      </w:pP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felolva</w:t>
      </w:r>
      <w:r w:rsidR="00C93CA2">
        <w:rPr>
          <w:rFonts w:ascii="Times New Roman" w:eastAsia="Times New Roman" w:hAnsi="Times New Roman" w:cs="Times New Roman"/>
          <w:sz w:val="24"/>
          <w:szCs w:val="24"/>
        </w:rPr>
        <w:t>sólapon szereplő vállalási ár</w:t>
      </w:r>
      <w:r>
        <w:rPr>
          <w:rFonts w:ascii="Times New Roman" w:eastAsia="Times New Roman" w:hAnsi="Times New Roman" w:cs="Times New Roman"/>
          <w:sz w:val="24"/>
          <w:szCs w:val="24"/>
        </w:rPr>
        <w:t xml:space="preserve"> teljes körű ár, amely tartalmaz – minden, a felek között megkötött vállalkozói díj teljesítésével kapcsolatos, valamennyi költséget.   </w:t>
      </w:r>
    </w:p>
    <w:p w:rsidR="00C93CA2" w:rsidRDefault="00C93CA2">
      <w:pPr>
        <w:jc w:val="both"/>
        <w:rPr>
          <w:rFonts w:ascii="Times New Roman" w:eastAsia="Times New Roman" w:hAnsi="Times New Roman" w:cs="Times New Roman"/>
          <w:sz w:val="24"/>
          <w:szCs w:val="24"/>
        </w:rPr>
      </w:pPr>
    </w:p>
    <w:p w:rsidR="006723E5" w:rsidRDefault="007A7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Hely, Dátum:</w:t>
      </w:r>
    </w:p>
    <w:p w:rsidR="006723E5" w:rsidRDefault="005962BB">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p>
    <w:p w:rsidR="006723E5" w:rsidRDefault="005962BB">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ajánlattevő (pályázó) cégszerű aláírása </w:t>
      </w:r>
    </w:p>
    <w:p w:rsidR="00AD035B" w:rsidRDefault="00AD035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A40ED9" w:rsidRDefault="00A40ED9">
      <w:pPr>
        <w:jc w:val="both"/>
        <w:rPr>
          <w:rFonts w:ascii="Times New Roman" w:eastAsia="Times New Roman" w:hAnsi="Times New Roman" w:cs="Times New Roman"/>
          <w:sz w:val="24"/>
          <w:szCs w:val="24"/>
        </w:rPr>
      </w:pPr>
    </w:p>
    <w:p w:rsidR="00A40ED9" w:rsidRDefault="00A40ED9">
      <w:pPr>
        <w:jc w:val="both"/>
        <w:rPr>
          <w:rFonts w:ascii="Times New Roman" w:eastAsia="Times New Roman" w:hAnsi="Times New Roman" w:cs="Times New Roman"/>
          <w:sz w:val="24"/>
          <w:szCs w:val="24"/>
        </w:rPr>
      </w:pPr>
    </w:p>
    <w:p w:rsidR="006723E5" w:rsidRDefault="005962BB">
      <w:pPr>
        <w:numPr>
          <w:ilvl w:val="0"/>
          <w:numId w:val="4"/>
        </w:numPr>
        <w:ind w:hanging="360"/>
        <w:contextualSpacing/>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számú iratminta</w:t>
      </w:r>
    </w:p>
    <w:p w:rsidR="006723E5" w:rsidRDefault="006723E5">
      <w:pPr>
        <w:jc w:val="both"/>
        <w:rPr>
          <w:rFonts w:ascii="Times New Roman" w:eastAsia="Times New Roman" w:hAnsi="Times New Roman" w:cs="Times New Roman"/>
          <w:sz w:val="24"/>
          <w:szCs w:val="24"/>
        </w:rPr>
      </w:pPr>
    </w:p>
    <w:p w:rsidR="00F01ED4" w:rsidRDefault="005962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Közös ajánlattevők nyilatkozata</w:t>
      </w:r>
      <w:r w:rsidR="00C93CA2">
        <w:rPr>
          <w:rFonts w:ascii="Times New Roman" w:eastAsia="Times New Roman" w:hAnsi="Times New Roman" w:cs="Times New Roman"/>
          <w:sz w:val="24"/>
          <w:szCs w:val="24"/>
        </w:rPr>
        <w:t xml:space="preserve"> </w:t>
      </w:r>
    </w:p>
    <w:p w:rsidR="006723E5" w:rsidRDefault="00C93CA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/amennyiben közösen tesznek ajánlatot/</w:t>
      </w:r>
    </w:p>
    <w:p w:rsidR="00065EA3" w:rsidRDefault="00037C5C" w:rsidP="00065EA3">
      <w:pPr>
        <w:jc w:val="center"/>
        <w:rPr>
          <w:rFonts w:ascii="Times New Roman" w:eastAsia="Times New Roman" w:hAnsi="Times New Roman" w:cs="Times New Roman"/>
          <w:sz w:val="24"/>
          <w:szCs w:val="24"/>
        </w:rPr>
      </w:pPr>
      <w:r w:rsidRPr="00065EA3">
        <w:rPr>
          <w:rFonts w:ascii="Times New Roman" w:eastAsia="Times New Roman" w:hAnsi="Times New Roman" w:cs="Times New Roman"/>
          <w:color w:val="auto"/>
          <w:sz w:val="24"/>
          <w:szCs w:val="24"/>
        </w:rPr>
        <w:t xml:space="preserve">Tatabányai Szakképzési Centrum </w:t>
      </w:r>
      <w:r w:rsidRPr="00CE642A">
        <w:rPr>
          <w:rFonts w:ascii="Times New Roman" w:eastAsia="Times New Roman" w:hAnsi="Times New Roman" w:cs="Times New Roman"/>
          <w:color w:val="auto"/>
          <w:sz w:val="24"/>
          <w:szCs w:val="24"/>
        </w:rPr>
        <w:t>Bláthy Ottó Szakgimnáziuma, Szakközépiskolája és Kollégiuma – Tanterem felújítása 2019</w:t>
      </w:r>
      <w:r>
        <w:rPr>
          <w:rFonts w:ascii="Times New Roman" w:eastAsia="Times New Roman" w:hAnsi="Times New Roman" w:cs="Times New Roman"/>
          <w:color w:val="auto"/>
          <w:sz w:val="24"/>
          <w:szCs w:val="24"/>
        </w:rPr>
        <w:t xml:space="preserve">. </w:t>
      </w:r>
      <w:r w:rsidR="00065EA3" w:rsidRPr="00065EA3">
        <w:rPr>
          <w:rFonts w:ascii="Times New Roman" w:eastAsia="Times New Roman" w:hAnsi="Times New Roman" w:cs="Times New Roman"/>
          <w:color w:val="auto"/>
          <w:sz w:val="24"/>
          <w:szCs w:val="24"/>
        </w:rPr>
        <w:t>tárgyú pályázathoz</w:t>
      </w:r>
    </w:p>
    <w:p w:rsidR="00065EA3" w:rsidRDefault="00065EA3">
      <w:pPr>
        <w:jc w:val="center"/>
        <w:rPr>
          <w:rFonts w:ascii="Times New Roman" w:eastAsia="Times New Roman" w:hAnsi="Times New Roman" w:cs="Times New Roman"/>
          <w:sz w:val="24"/>
          <w:szCs w:val="24"/>
        </w:rPr>
      </w:pP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Alulírott …………………………………………………………….., mint a(z) …………………… …………… (székhely: ………………………………………………………………………………….) közös ajánlattevő cégjegyzésre jogosult képviselője és alulírott …………………………………………………………….., mint a(z) …………………… …………… (székhely: ………………………………………………………………………………….) közös ajánlattevő cégjegyzésre jogosult képviselője – a jelen nyilatkozatunk kiállításával - kijelentjük, hogy a fent megnevezett pályázati eljárásban közösen teszünk ajánlatot.  </w:t>
      </w: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Egyúttal kijelentjük, hogy a </w:t>
      </w:r>
      <w:proofErr w:type="spellStart"/>
      <w:r>
        <w:rPr>
          <w:rFonts w:ascii="Times New Roman" w:eastAsia="Times New Roman" w:hAnsi="Times New Roman" w:cs="Times New Roman"/>
          <w:sz w:val="24"/>
          <w:szCs w:val="24"/>
        </w:rPr>
        <w:t>tárgybani</w:t>
      </w:r>
      <w:proofErr w:type="spellEnd"/>
      <w:r>
        <w:rPr>
          <w:rFonts w:ascii="Times New Roman" w:eastAsia="Times New Roman" w:hAnsi="Times New Roman" w:cs="Times New Roman"/>
          <w:sz w:val="24"/>
          <w:szCs w:val="24"/>
        </w:rPr>
        <w:t xml:space="preserve"> pályázat kidolgozása és megtétele során, a pályázattal) (ajánlattal összefüggő feladat(ok) megvalósítása érdekében – mint közös ajánlattevők – veszünk részt.   </w:t>
      </w:r>
    </w:p>
    <w:p w:rsidR="00C93CA2" w:rsidRDefault="00C93CA2">
      <w:pPr>
        <w:jc w:val="both"/>
        <w:rPr>
          <w:rFonts w:ascii="Times New Roman" w:eastAsia="Times New Roman" w:hAnsi="Times New Roman" w:cs="Times New Roman"/>
          <w:sz w:val="24"/>
          <w:szCs w:val="24"/>
        </w:rPr>
      </w:pPr>
    </w:p>
    <w:p w:rsidR="00C93CA2" w:rsidRDefault="00C93CA2">
      <w:pPr>
        <w:jc w:val="both"/>
        <w:rPr>
          <w:rFonts w:ascii="Times New Roman" w:eastAsia="Times New Roman" w:hAnsi="Times New Roman" w:cs="Times New Roman"/>
          <w:sz w:val="24"/>
          <w:szCs w:val="24"/>
        </w:rPr>
      </w:pPr>
    </w:p>
    <w:p w:rsidR="006723E5" w:rsidRDefault="007A7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Hely, Dátum</w:t>
      </w: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rsidR="006723E5" w:rsidRDefault="005962BB">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közös</w:t>
      </w:r>
      <w:proofErr w:type="gramEnd"/>
      <w:r>
        <w:rPr>
          <w:rFonts w:ascii="Times New Roman" w:eastAsia="Times New Roman" w:hAnsi="Times New Roman" w:cs="Times New Roman"/>
          <w:sz w:val="24"/>
          <w:szCs w:val="24"/>
        </w:rPr>
        <w:t xml:space="preserve"> ajánlattevő  cégszerű aláírása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közös ajánlattevő  cégszerű aláírása</w:t>
      </w:r>
    </w:p>
    <w:p w:rsidR="007A71B8" w:rsidRDefault="007A71B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723E5" w:rsidRDefault="006723E5">
      <w:pPr>
        <w:jc w:val="both"/>
        <w:rPr>
          <w:rFonts w:ascii="Times New Roman" w:eastAsia="Times New Roman" w:hAnsi="Times New Roman" w:cs="Times New Roman"/>
          <w:sz w:val="24"/>
          <w:szCs w:val="24"/>
        </w:rPr>
      </w:pPr>
    </w:p>
    <w:p w:rsidR="006723E5" w:rsidRDefault="005962BB">
      <w:pPr>
        <w:numPr>
          <w:ilvl w:val="0"/>
          <w:numId w:val="4"/>
        </w:numPr>
        <w:ind w:hanging="360"/>
        <w:contextualSpacing/>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számú iratminta</w:t>
      </w:r>
    </w:p>
    <w:p w:rsidR="006723E5" w:rsidRDefault="006723E5">
      <w:pPr>
        <w:jc w:val="both"/>
        <w:rPr>
          <w:rFonts w:ascii="Times New Roman" w:eastAsia="Times New Roman" w:hAnsi="Times New Roman" w:cs="Times New Roman"/>
          <w:sz w:val="24"/>
          <w:szCs w:val="24"/>
        </w:rPr>
      </w:pPr>
    </w:p>
    <w:p w:rsidR="006723E5" w:rsidRDefault="005962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Közös ajánlattevők felelősségvállalási nyilatkozata</w:t>
      </w:r>
    </w:p>
    <w:p w:rsidR="00F01ED4" w:rsidRDefault="00F01ED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/amennyiben közösen tesznek ajánlatot/</w:t>
      </w:r>
    </w:p>
    <w:p w:rsidR="00065EA3" w:rsidRDefault="00037C5C" w:rsidP="00065EA3">
      <w:pPr>
        <w:jc w:val="center"/>
        <w:rPr>
          <w:rFonts w:ascii="Times New Roman" w:eastAsia="Times New Roman" w:hAnsi="Times New Roman" w:cs="Times New Roman"/>
          <w:sz w:val="24"/>
          <w:szCs w:val="24"/>
        </w:rPr>
      </w:pPr>
      <w:r w:rsidRPr="00065EA3">
        <w:rPr>
          <w:rFonts w:ascii="Times New Roman" w:eastAsia="Times New Roman" w:hAnsi="Times New Roman" w:cs="Times New Roman"/>
          <w:color w:val="auto"/>
          <w:sz w:val="24"/>
          <w:szCs w:val="24"/>
        </w:rPr>
        <w:t xml:space="preserve">Tatabányai Szakképzési Centrum </w:t>
      </w:r>
      <w:r w:rsidRPr="00CE642A">
        <w:rPr>
          <w:rFonts w:ascii="Times New Roman" w:eastAsia="Times New Roman" w:hAnsi="Times New Roman" w:cs="Times New Roman"/>
          <w:color w:val="auto"/>
          <w:sz w:val="24"/>
          <w:szCs w:val="24"/>
        </w:rPr>
        <w:t>Bláthy Ottó Szakgimnáziuma, Szakközépiskolája és Kollégiuma – Tanterem felújítása 2019</w:t>
      </w:r>
      <w:r>
        <w:rPr>
          <w:rFonts w:ascii="Times New Roman" w:eastAsia="Times New Roman" w:hAnsi="Times New Roman" w:cs="Times New Roman"/>
          <w:color w:val="auto"/>
          <w:sz w:val="24"/>
          <w:szCs w:val="24"/>
        </w:rPr>
        <w:t xml:space="preserve">. </w:t>
      </w:r>
      <w:r w:rsidR="00065EA3" w:rsidRPr="00065EA3">
        <w:rPr>
          <w:rFonts w:ascii="Times New Roman" w:eastAsia="Times New Roman" w:hAnsi="Times New Roman" w:cs="Times New Roman"/>
          <w:color w:val="auto"/>
          <w:sz w:val="24"/>
          <w:szCs w:val="24"/>
        </w:rPr>
        <w:t>tárgyú pályázathoz</w:t>
      </w:r>
    </w:p>
    <w:p w:rsidR="00065EA3" w:rsidRDefault="00065EA3">
      <w:pPr>
        <w:jc w:val="both"/>
        <w:rPr>
          <w:rFonts w:ascii="Times New Roman" w:eastAsia="Times New Roman" w:hAnsi="Times New Roman" w:cs="Times New Roman"/>
          <w:sz w:val="24"/>
          <w:szCs w:val="24"/>
        </w:rPr>
      </w:pP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Alulírott …………………………………………………………….., mint a(z) …………………… …………… (székhely: ………………………………………………………………………………….) közös ajánlattevő cégjegyzésre jogosult képviselője és alulírott …………………………………………………………….., mint a(z) …………………… …………… (székhely: ………………………………………………………………………………….) közös ajánlattevő cégjegyzésre jogosult képviselője - jelen nyilatkozatunk kiállításával - kijelentjük, hogy a fent megnevezett pályázati eljárásban közösen teszünk ajánlatot, az ajánlat során a feladat megvalósítása érdekében – mint közös ajánlattevők – veszünk részt.  </w:t>
      </w:r>
    </w:p>
    <w:p w:rsidR="006723E5" w:rsidRDefault="005962BB" w:rsidP="000321F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Ezúton nyilatkozunk, hogy </w:t>
      </w:r>
      <w:r w:rsidR="003332C2">
        <w:rPr>
          <w:rFonts w:ascii="Times New Roman" w:eastAsia="Times New Roman" w:hAnsi="Times New Roman" w:cs="Times New Roman"/>
          <w:sz w:val="24"/>
          <w:szCs w:val="24"/>
        </w:rPr>
        <w:t xml:space="preserve">a </w:t>
      </w:r>
      <w:r w:rsidR="00065EA3" w:rsidRPr="00065EA3">
        <w:rPr>
          <w:rFonts w:ascii="Times New Roman" w:eastAsia="Times New Roman" w:hAnsi="Times New Roman" w:cs="Times New Roman"/>
          <w:color w:val="auto"/>
          <w:sz w:val="24"/>
          <w:szCs w:val="24"/>
        </w:rPr>
        <w:t xml:space="preserve">Tatabányai Szakképzési Centrum </w:t>
      </w:r>
      <w:r w:rsidR="00037C5C" w:rsidRPr="00CE642A">
        <w:rPr>
          <w:rFonts w:ascii="Times New Roman" w:eastAsia="Times New Roman" w:hAnsi="Times New Roman" w:cs="Times New Roman"/>
          <w:color w:val="auto"/>
          <w:sz w:val="24"/>
          <w:szCs w:val="24"/>
        </w:rPr>
        <w:t>Bláthy Ottó Szakgimnáziuma, Szakközépiskolája és Kollégiuma – Tanterem felújítása 2019.</w:t>
      </w:r>
      <w:r w:rsidR="00A44ABE">
        <w:rPr>
          <w:rFonts w:ascii="Times New Roman" w:eastAsia="Times New Roman" w:hAnsi="Times New Roman" w:cs="Times New Roman"/>
          <w:color w:val="auto"/>
          <w:sz w:val="24"/>
          <w:szCs w:val="24"/>
        </w:rPr>
        <w:t xml:space="preserve"> </w:t>
      </w:r>
      <w:r w:rsidR="003332C2">
        <w:rPr>
          <w:rFonts w:ascii="Times New Roman" w:eastAsia="Times New Roman" w:hAnsi="Times New Roman" w:cs="Times New Roman"/>
          <w:sz w:val="24"/>
          <w:szCs w:val="24"/>
        </w:rPr>
        <w:t xml:space="preserve">tárgyú </w:t>
      </w:r>
      <w:r>
        <w:rPr>
          <w:rFonts w:ascii="Times New Roman" w:eastAsia="Times New Roman" w:hAnsi="Times New Roman" w:cs="Times New Roman"/>
          <w:sz w:val="24"/>
          <w:szCs w:val="24"/>
        </w:rPr>
        <w:t xml:space="preserve">beszerzési eljárásban benyújtott ajánlatunkban foglalt tevékenységekkel kapcsolatban, korlátlan és egyetemleges felelősséget vállalunk.  </w:t>
      </w: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Jelen nyilatkozatunkkal igazoljuk, hogy a pályázati felhívásban közzétett és a dokumentációban leírt feltételeket teljes egészében elfogadjuk és azt, hogy a dokumentációban ismertetetteket minden tekintetben kielégítőnek tartjuk, - az egyértelmű ajánlat megtétele vonatkozásában.  </w:t>
      </w: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projekt operatív lebonyolítása érdekében mindkét cégnél egy-egy megbízottat jelöltünk ki, az alábbiak szerint: </w:t>
      </w: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Megbízott személy 1. közös ajánlattevő részéről: </w:t>
      </w: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Megbízott személy 2. közös ajánlattevő részéről:  </w:t>
      </w: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közös ajánlattevők a projekt megvalósításában, az alábbiak szerint vesznek részt: </w:t>
      </w:r>
    </w:p>
    <w:p w:rsidR="00603527" w:rsidRDefault="0060352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723E5" w:rsidRDefault="007A7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Közös ajánlattevő feladatai:</w:t>
      </w: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A71B8">
        <w:rPr>
          <w:rFonts w:ascii="Times New Roman" w:eastAsia="Times New Roman" w:hAnsi="Times New Roman" w:cs="Times New Roman"/>
          <w:sz w:val="24"/>
          <w:szCs w:val="24"/>
        </w:rPr>
        <w:t>. Közös ajánlattevő feladatai:</w:t>
      </w: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Közös akarattal ezennel úgy nyilatkozunk, hogy a közös ajánlattevők képviseletére, a nevükben történő eljárásra, nyilatkozattételre, kötelezettségvállalásra, ideértve a szerződés megkötését és a szerződés teljesítése során szükséges képviseletet is, a …………………………………</w:t>
      </w:r>
      <w:r w:rsidR="007A71B8">
        <w:rPr>
          <w:rFonts w:ascii="Times New Roman" w:eastAsia="Times New Roman" w:hAnsi="Times New Roman" w:cs="Times New Roman"/>
          <w:sz w:val="24"/>
          <w:szCs w:val="24"/>
        </w:rPr>
        <w:t>……………. teljes joggal jogosult.</w:t>
      </w: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Hely, Dátum    </w:t>
      </w:r>
    </w:p>
    <w:p w:rsidR="009D5E3C" w:rsidRDefault="009D5E3C">
      <w:pPr>
        <w:jc w:val="both"/>
        <w:rPr>
          <w:rFonts w:ascii="Times New Roman" w:eastAsia="Times New Roman" w:hAnsi="Times New Roman" w:cs="Times New Roman"/>
          <w:sz w:val="24"/>
          <w:szCs w:val="24"/>
        </w:rPr>
      </w:pP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rsidR="006723E5" w:rsidRPr="009D5E3C" w:rsidRDefault="005962BB">
      <w:pPr>
        <w:jc w:val="both"/>
        <w:rPr>
          <w:rFonts w:ascii="Times New Roman" w:eastAsia="Times New Roman" w:hAnsi="Times New Roman" w:cs="Times New Roman"/>
        </w:rPr>
      </w:pPr>
      <w:r w:rsidRPr="009D5E3C">
        <w:rPr>
          <w:rFonts w:ascii="Times New Roman" w:eastAsia="Times New Roman" w:hAnsi="Times New Roman" w:cs="Times New Roman"/>
        </w:rPr>
        <w:t>közös ajánlattevő cégszerű aláírása</w:t>
      </w:r>
      <w:r w:rsidRPr="009D5E3C">
        <w:rPr>
          <w:rFonts w:ascii="Times New Roman" w:eastAsia="Times New Roman" w:hAnsi="Times New Roman" w:cs="Times New Roman"/>
        </w:rPr>
        <w:tab/>
      </w:r>
      <w:r w:rsidRPr="009D5E3C">
        <w:rPr>
          <w:rFonts w:ascii="Times New Roman" w:eastAsia="Times New Roman" w:hAnsi="Times New Roman" w:cs="Times New Roman"/>
        </w:rPr>
        <w:tab/>
      </w:r>
      <w:r w:rsidRPr="009D5E3C">
        <w:rPr>
          <w:rFonts w:ascii="Times New Roman" w:eastAsia="Times New Roman" w:hAnsi="Times New Roman" w:cs="Times New Roman"/>
        </w:rPr>
        <w:tab/>
      </w:r>
      <w:r w:rsidRPr="009D5E3C">
        <w:rPr>
          <w:rFonts w:ascii="Times New Roman" w:eastAsia="Times New Roman" w:hAnsi="Times New Roman" w:cs="Times New Roman"/>
        </w:rPr>
        <w:tab/>
        <w:t>közös ajánlattevő</w:t>
      </w:r>
      <w:r w:rsidR="009D5E3C">
        <w:rPr>
          <w:rFonts w:ascii="Times New Roman" w:eastAsia="Times New Roman" w:hAnsi="Times New Roman" w:cs="Times New Roman"/>
        </w:rPr>
        <w:t xml:space="preserve"> </w:t>
      </w:r>
      <w:r w:rsidRPr="009D5E3C">
        <w:rPr>
          <w:rFonts w:ascii="Times New Roman" w:eastAsia="Times New Roman" w:hAnsi="Times New Roman" w:cs="Times New Roman"/>
        </w:rPr>
        <w:t>cégszerű aláírása</w:t>
      </w:r>
    </w:p>
    <w:p w:rsidR="00BB6296" w:rsidRDefault="00BB6296">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br w:type="page"/>
      </w:r>
    </w:p>
    <w:p w:rsidR="00057686" w:rsidRDefault="00057686">
      <w:pPr>
        <w:jc w:val="both"/>
        <w:rPr>
          <w:rFonts w:ascii="Times New Roman" w:eastAsia="Times New Roman" w:hAnsi="Times New Roman" w:cs="Times New Roman"/>
          <w:sz w:val="24"/>
          <w:szCs w:val="24"/>
        </w:rPr>
      </w:pPr>
    </w:p>
    <w:p w:rsidR="006723E5" w:rsidRPr="00431225" w:rsidRDefault="005962BB" w:rsidP="00431225">
      <w:pPr>
        <w:numPr>
          <w:ilvl w:val="0"/>
          <w:numId w:val="4"/>
        </w:numPr>
        <w:ind w:hanging="360"/>
        <w:contextualSpacing/>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számú iratminta</w:t>
      </w:r>
    </w:p>
    <w:p w:rsidR="007A71B8" w:rsidRDefault="007A71B8">
      <w:pPr>
        <w:jc w:val="center"/>
        <w:rPr>
          <w:rFonts w:ascii="Times New Roman" w:eastAsia="Times New Roman" w:hAnsi="Times New Roman" w:cs="Times New Roman"/>
          <w:sz w:val="24"/>
          <w:szCs w:val="24"/>
        </w:rPr>
      </w:pPr>
    </w:p>
    <w:p w:rsidR="006723E5" w:rsidRDefault="005962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Ajánlattevői nyilatkozat</w:t>
      </w:r>
    </w:p>
    <w:p w:rsidR="00065EA3" w:rsidRDefault="00A44ABE" w:rsidP="00065EA3">
      <w:pPr>
        <w:jc w:val="center"/>
        <w:rPr>
          <w:rFonts w:ascii="Times New Roman" w:eastAsia="Times New Roman" w:hAnsi="Times New Roman" w:cs="Times New Roman"/>
          <w:color w:val="auto"/>
          <w:sz w:val="24"/>
          <w:szCs w:val="24"/>
        </w:rPr>
      </w:pPr>
      <w:r w:rsidRPr="00065EA3">
        <w:rPr>
          <w:rFonts w:ascii="Times New Roman" w:eastAsia="Times New Roman" w:hAnsi="Times New Roman" w:cs="Times New Roman"/>
          <w:color w:val="auto"/>
          <w:sz w:val="24"/>
          <w:szCs w:val="24"/>
        </w:rPr>
        <w:t xml:space="preserve">Tatabányai Szakképzési Centrum </w:t>
      </w:r>
      <w:r w:rsidRPr="00CE642A">
        <w:rPr>
          <w:rFonts w:ascii="Times New Roman" w:eastAsia="Times New Roman" w:hAnsi="Times New Roman" w:cs="Times New Roman"/>
          <w:color w:val="auto"/>
          <w:sz w:val="24"/>
          <w:szCs w:val="24"/>
        </w:rPr>
        <w:t>Bláthy Ottó Szakgimnáziuma, Szakközépiskolája és Kollégiuma – Tanterem felújítása 2019.</w:t>
      </w:r>
      <w:r>
        <w:rPr>
          <w:rFonts w:ascii="Times New Roman" w:eastAsia="Times New Roman" w:hAnsi="Times New Roman" w:cs="Times New Roman"/>
          <w:color w:val="auto"/>
          <w:sz w:val="24"/>
          <w:szCs w:val="24"/>
        </w:rPr>
        <w:t xml:space="preserve"> </w:t>
      </w:r>
      <w:r w:rsidR="00065EA3" w:rsidRPr="00065EA3">
        <w:rPr>
          <w:rFonts w:ascii="Times New Roman" w:eastAsia="Times New Roman" w:hAnsi="Times New Roman" w:cs="Times New Roman"/>
          <w:color w:val="auto"/>
          <w:sz w:val="24"/>
          <w:szCs w:val="24"/>
        </w:rPr>
        <w:t>tárgyú pályázathoz</w:t>
      </w:r>
    </w:p>
    <w:p w:rsidR="00065EA3" w:rsidRDefault="00065EA3" w:rsidP="00065EA3">
      <w:pPr>
        <w:jc w:val="center"/>
        <w:rPr>
          <w:rFonts w:ascii="Times New Roman" w:eastAsia="Times New Roman" w:hAnsi="Times New Roman" w:cs="Times New Roman"/>
          <w:color w:val="auto"/>
          <w:sz w:val="24"/>
          <w:szCs w:val="24"/>
        </w:rPr>
      </w:pPr>
    </w:p>
    <w:p w:rsidR="006723E5" w:rsidRDefault="005962BB" w:rsidP="00BB6296">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Alulírott …………………………………………………………….., mint a(z) …………………… …………… (székhely: ………………………………………………………………………………….) ajánlattevő (pályázó) cégjegyzésre jogosult képviselője, </w:t>
      </w:r>
      <w:r w:rsidR="00057686">
        <w:rPr>
          <w:rFonts w:ascii="Times New Roman" w:eastAsia="Times New Roman" w:hAnsi="Times New Roman" w:cs="Times New Roman"/>
          <w:sz w:val="24"/>
          <w:szCs w:val="24"/>
        </w:rPr>
        <w:t xml:space="preserve">a </w:t>
      </w:r>
      <w:r w:rsidR="00A44ABE" w:rsidRPr="00065EA3">
        <w:rPr>
          <w:rFonts w:ascii="Times New Roman" w:eastAsia="Times New Roman" w:hAnsi="Times New Roman" w:cs="Times New Roman"/>
          <w:color w:val="auto"/>
          <w:sz w:val="24"/>
          <w:szCs w:val="24"/>
        </w:rPr>
        <w:t xml:space="preserve">Tatabányai Szakképzési Centrum </w:t>
      </w:r>
      <w:r w:rsidR="00A44ABE" w:rsidRPr="00CE642A">
        <w:rPr>
          <w:rFonts w:ascii="Times New Roman" w:eastAsia="Times New Roman" w:hAnsi="Times New Roman" w:cs="Times New Roman"/>
          <w:color w:val="auto"/>
          <w:sz w:val="24"/>
          <w:szCs w:val="24"/>
        </w:rPr>
        <w:t>Bláthy Ottó Szakgimnáziuma, Szakközépiskolája és Kollégiuma – Tanterem felújítása 2019.</w:t>
      </w:r>
      <w:r w:rsidR="00057686">
        <w:rPr>
          <w:rFonts w:ascii="Times New Roman" w:eastAsia="Times New Roman" w:hAnsi="Times New Roman" w:cs="Times New Roman"/>
          <w:sz w:val="24"/>
          <w:szCs w:val="24"/>
        </w:rPr>
        <w:t xml:space="preserve">tárgyú </w:t>
      </w:r>
      <w:r>
        <w:rPr>
          <w:rFonts w:ascii="Times New Roman" w:eastAsia="Times New Roman" w:hAnsi="Times New Roman" w:cs="Times New Roman"/>
          <w:sz w:val="24"/>
          <w:szCs w:val="24"/>
        </w:rPr>
        <w:t>pályázati eljárás során, a pályázati felhívásban és a dokumentációban foglalt valamennyi formai és tartalmi követelmény, műszaki leírás átvétele és gondos áttekintése után kijelentem, hogy a pályázati felhívásban és a dokumentációban foglalt valamennyi feltételt megismertük, megértettük és azokat a jelen nyilatkozattal</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elfogadjuk</w:t>
      </w:r>
      <w:proofErr w:type="gramEnd"/>
      <w:r>
        <w:rPr>
          <w:rFonts w:ascii="Times New Roman" w:eastAsia="Times New Roman" w:hAnsi="Times New Roman" w:cs="Times New Roman"/>
          <w:sz w:val="24"/>
          <w:szCs w:val="24"/>
        </w:rPr>
        <w:t xml:space="preserve">. A pályázati dokumentációban ismertetetteket minden vonatkozásban kielégítőnek tarjuk az egyértelmű ajánlat megtétele vonatkozásában. A jelen ajánlat elkészítésével ajánlatot teszünk a pályázati felhívásban és a dokumentációban meghatározottak szerint a szerződéses és egyéb szakmai feltételeknek megfelelő módon történő teljesítésére, - az ajánlat részét képező összesített költségeket tartalmazó ajánlat alapján, és a Felolvasólapon szereplő ajánlattételi áron. </w:t>
      </w: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Nyilatkozzuk továbbá, hogy a kis- és középvállalkozásokról, fejlődésük támogatásáról szóló törvény szerint Társaságunk mikro-, kis-, középvállalkozásnak minősül / nem tartozik a törvény hatálya alá*.  </w:t>
      </w:r>
      <w:r w:rsidR="00917E1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17E13" w:rsidRPr="009D5E3C">
        <w:rPr>
          <w:rFonts w:ascii="Times New Roman" w:eastAsia="Times New Roman" w:hAnsi="Times New Roman" w:cs="Times New Roman"/>
          <w:b/>
          <w:bCs/>
          <w:sz w:val="24"/>
          <w:szCs w:val="24"/>
        </w:rPr>
        <w:t>* A megfelelőt kérjük aláhúzni!</w:t>
      </w:r>
      <w:r w:rsidR="00917E13">
        <w:rPr>
          <w:rFonts w:ascii="Times New Roman" w:eastAsia="Times New Roman" w:hAnsi="Times New Roman" w:cs="Times New Roman"/>
          <w:sz w:val="24"/>
          <w:szCs w:val="24"/>
        </w:rPr>
        <w:t xml:space="preserve"> )</w:t>
      </w: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2004. évi XXXIV. tv. (</w:t>
      </w:r>
      <w:proofErr w:type="spellStart"/>
      <w:r>
        <w:rPr>
          <w:rFonts w:ascii="Times New Roman" w:eastAsia="Times New Roman" w:hAnsi="Times New Roman" w:cs="Times New Roman"/>
          <w:sz w:val="24"/>
          <w:szCs w:val="24"/>
        </w:rPr>
        <w:t>Kkvt</w:t>
      </w:r>
      <w:proofErr w:type="spellEnd"/>
      <w:r>
        <w:rPr>
          <w:rFonts w:ascii="Times New Roman" w:eastAsia="Times New Roman" w:hAnsi="Times New Roman" w:cs="Times New Roman"/>
          <w:sz w:val="24"/>
          <w:szCs w:val="24"/>
        </w:rPr>
        <w:t>.) 2-3. §-</w:t>
      </w:r>
      <w:proofErr w:type="spellStart"/>
      <w:r>
        <w:rPr>
          <w:rFonts w:ascii="Times New Roman" w:eastAsia="Times New Roman" w:hAnsi="Times New Roman" w:cs="Times New Roman"/>
          <w:sz w:val="24"/>
          <w:szCs w:val="24"/>
        </w:rPr>
        <w:t>ai</w:t>
      </w:r>
      <w:proofErr w:type="spellEnd"/>
      <w:r>
        <w:rPr>
          <w:rFonts w:ascii="Times New Roman" w:eastAsia="Times New Roman" w:hAnsi="Times New Roman" w:cs="Times New Roman"/>
          <w:sz w:val="24"/>
          <w:szCs w:val="24"/>
        </w:rPr>
        <w:t xml:space="preserve"> értelmében:  </w:t>
      </w: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 (1) KKV-nak minősül az a vállalkozás, amelynek a) összes foglalkoztatotti létszáma 250 főnél kevesebb, és b) éves nettó árbevétele legfeljebb 50 millió eurónak megfelelő forintösszeg, vagy mérlegfőösszege legfeljebb 43 millió eurónak megfelelő forintösszeg.  </w:t>
      </w: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 (2) A KKV kategórián belül kisvállalkozásnak minősül az a vállalkozás, amelynek a) összes foglalkoztatotti létszáma 50 főnél kevesebb, és b) éves nettó árbevétele vagy mérlegfőösszege legfeljebb 10 millió eurónak megfelelő forintösszeg.  </w:t>
      </w: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 (3) A KKV kategórián belül </w:t>
      </w:r>
      <w:proofErr w:type="spellStart"/>
      <w:r>
        <w:rPr>
          <w:rFonts w:ascii="Times New Roman" w:eastAsia="Times New Roman" w:hAnsi="Times New Roman" w:cs="Times New Roman"/>
          <w:sz w:val="24"/>
          <w:szCs w:val="24"/>
        </w:rPr>
        <w:t>mikrovállalkozásnak</w:t>
      </w:r>
      <w:proofErr w:type="spellEnd"/>
      <w:r>
        <w:rPr>
          <w:rFonts w:ascii="Times New Roman" w:eastAsia="Times New Roman" w:hAnsi="Times New Roman" w:cs="Times New Roman"/>
          <w:sz w:val="24"/>
          <w:szCs w:val="24"/>
        </w:rPr>
        <w:t xml:space="preserve"> minősül az a vállalkozás, amelynek a) összes foglalkoztatotti létszáma 10 főnél kevesebb, és b) éves nettó árbevétele vagy mérlegfőösszege legfeljebb 2 millió eurónak megfelelő forintösszeg  </w:t>
      </w: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 (4) Nem minősül KKV-nak az a vállalkozás, amelyben az állam vagy az önkormányzat közvetlen vagy közvetett tulajdoni részesedése – tőke vagy szavazati joga alapján – külön- külön vagy együttesen meghaladja a 25%-ot. </w:t>
      </w:r>
    </w:p>
    <w:p w:rsidR="00F36394" w:rsidRDefault="00F36394">
      <w:pPr>
        <w:jc w:val="both"/>
        <w:rPr>
          <w:rFonts w:ascii="Times New Roman" w:eastAsia="Times New Roman" w:hAnsi="Times New Roman" w:cs="Times New Roman"/>
          <w:sz w:val="24"/>
          <w:szCs w:val="24"/>
        </w:rPr>
      </w:pPr>
    </w:p>
    <w:p w:rsidR="00F36394" w:rsidRDefault="00F36394">
      <w:pPr>
        <w:jc w:val="both"/>
        <w:rPr>
          <w:rFonts w:ascii="Times New Roman" w:eastAsia="Times New Roman" w:hAnsi="Times New Roman" w:cs="Times New Roman"/>
          <w:sz w:val="24"/>
          <w:szCs w:val="24"/>
        </w:rPr>
      </w:pPr>
    </w:p>
    <w:p w:rsidR="00F36394"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 (5) A (4) bekezdésben foglalt korlátozó rendelkezést nem kell alkalmazni a 19.</w:t>
      </w:r>
      <w:r w:rsidR="007A71B8">
        <w:rPr>
          <w:rFonts w:ascii="Times New Roman" w:eastAsia="Times New Roman" w:hAnsi="Times New Roman" w:cs="Times New Roman"/>
          <w:sz w:val="24"/>
          <w:szCs w:val="24"/>
        </w:rPr>
        <w:t xml:space="preserve"> § 1. pontjában</w:t>
      </w:r>
      <w:r>
        <w:rPr>
          <w:rFonts w:ascii="Times New Roman" w:eastAsia="Times New Roman" w:hAnsi="Times New Roman" w:cs="Times New Roman"/>
          <w:sz w:val="24"/>
          <w:szCs w:val="24"/>
        </w:rPr>
        <w:t xml:space="preserve"> meghatározott befek</w:t>
      </w:r>
      <w:r w:rsidR="007A71B8">
        <w:rPr>
          <w:rFonts w:ascii="Times New Roman" w:eastAsia="Times New Roman" w:hAnsi="Times New Roman" w:cs="Times New Roman"/>
          <w:sz w:val="24"/>
          <w:szCs w:val="24"/>
        </w:rPr>
        <w:t>tetők részesedése esetében./”</w:t>
      </w:r>
    </w:p>
    <w:p w:rsidR="00F36394" w:rsidRDefault="00F36394">
      <w:pPr>
        <w:jc w:val="both"/>
        <w:rPr>
          <w:rFonts w:ascii="Times New Roman" w:eastAsia="Times New Roman" w:hAnsi="Times New Roman" w:cs="Times New Roman"/>
          <w:sz w:val="24"/>
          <w:szCs w:val="24"/>
        </w:rPr>
      </w:pPr>
    </w:p>
    <w:p w:rsidR="006723E5" w:rsidRDefault="00BB629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Hely, Dátum </w:t>
      </w:r>
    </w:p>
    <w:p w:rsidR="00F36394" w:rsidRDefault="00F36394" w:rsidP="00F36394">
      <w:pPr>
        <w:ind w:left="1440" w:firstLine="720"/>
        <w:jc w:val="center"/>
        <w:rPr>
          <w:rFonts w:ascii="Times New Roman" w:eastAsia="Times New Roman" w:hAnsi="Times New Roman" w:cs="Times New Roman"/>
          <w:sz w:val="24"/>
          <w:szCs w:val="24"/>
        </w:rPr>
      </w:pPr>
    </w:p>
    <w:p w:rsidR="006723E5" w:rsidRDefault="007A71B8" w:rsidP="00F36394">
      <w:pPr>
        <w:ind w:left="1440"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cégszerű aláírás</w:t>
      </w:r>
    </w:p>
    <w:p w:rsidR="00BB6296" w:rsidRDefault="00BB629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723E5" w:rsidRDefault="005962BB">
      <w:pPr>
        <w:numPr>
          <w:ilvl w:val="0"/>
          <w:numId w:val="4"/>
        </w:numPr>
        <w:ind w:hanging="360"/>
        <w:contextualSpacing/>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számú iratminta</w:t>
      </w:r>
    </w:p>
    <w:p w:rsidR="006723E5" w:rsidRDefault="006723E5">
      <w:pPr>
        <w:jc w:val="both"/>
        <w:rPr>
          <w:rFonts w:ascii="Times New Roman" w:eastAsia="Times New Roman" w:hAnsi="Times New Roman" w:cs="Times New Roman"/>
          <w:sz w:val="24"/>
          <w:szCs w:val="24"/>
        </w:rPr>
      </w:pPr>
    </w:p>
    <w:p w:rsidR="006723E5" w:rsidRDefault="005962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Ajánlattevői nyilatkozat</w:t>
      </w:r>
    </w:p>
    <w:p w:rsidR="00603527" w:rsidRDefault="00A44ABE" w:rsidP="00624033">
      <w:pPr>
        <w:jc w:val="center"/>
        <w:rPr>
          <w:rFonts w:ascii="Times New Roman" w:eastAsia="Times New Roman" w:hAnsi="Times New Roman" w:cs="Times New Roman"/>
          <w:sz w:val="24"/>
          <w:szCs w:val="24"/>
        </w:rPr>
      </w:pPr>
      <w:r w:rsidRPr="00065EA3">
        <w:rPr>
          <w:rFonts w:ascii="Times New Roman" w:eastAsia="Times New Roman" w:hAnsi="Times New Roman" w:cs="Times New Roman"/>
          <w:color w:val="auto"/>
          <w:sz w:val="24"/>
          <w:szCs w:val="24"/>
        </w:rPr>
        <w:t xml:space="preserve">Tatabányai Szakképzési Centrum </w:t>
      </w:r>
      <w:r w:rsidRPr="00CE642A">
        <w:rPr>
          <w:rFonts w:ascii="Times New Roman" w:eastAsia="Times New Roman" w:hAnsi="Times New Roman" w:cs="Times New Roman"/>
          <w:color w:val="auto"/>
          <w:sz w:val="24"/>
          <w:szCs w:val="24"/>
        </w:rPr>
        <w:t>Bláthy Ottó Szakgimnáziuma, Szakközépiskolája és Kollégiuma – Tanterem felújítása 2019.</w:t>
      </w:r>
      <w:r>
        <w:rPr>
          <w:rFonts w:ascii="Times New Roman" w:eastAsia="Times New Roman" w:hAnsi="Times New Roman" w:cs="Times New Roman"/>
          <w:color w:val="auto"/>
          <w:sz w:val="24"/>
          <w:szCs w:val="24"/>
        </w:rPr>
        <w:t xml:space="preserve"> </w:t>
      </w:r>
      <w:r w:rsidR="00603527">
        <w:rPr>
          <w:rFonts w:ascii="Times New Roman" w:eastAsia="Times New Roman" w:hAnsi="Times New Roman" w:cs="Times New Roman"/>
          <w:sz w:val="24"/>
          <w:szCs w:val="24"/>
        </w:rPr>
        <w:t>tárgyú pályázathoz</w:t>
      </w:r>
    </w:p>
    <w:p w:rsidR="006723E5" w:rsidRDefault="006723E5">
      <w:pPr>
        <w:jc w:val="both"/>
        <w:rPr>
          <w:rFonts w:ascii="Times New Roman" w:eastAsia="Times New Roman" w:hAnsi="Times New Roman" w:cs="Times New Roman"/>
          <w:sz w:val="24"/>
          <w:szCs w:val="24"/>
        </w:rPr>
      </w:pPr>
    </w:p>
    <w:p w:rsidR="006723E5" w:rsidRDefault="005962BB">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Alulírott</w:t>
      </w:r>
      <w:proofErr w:type="gramEnd"/>
      <w:r>
        <w:rPr>
          <w:rFonts w:ascii="Times New Roman" w:eastAsia="Times New Roman" w:hAnsi="Times New Roman" w:cs="Times New Roman"/>
          <w:sz w:val="24"/>
          <w:szCs w:val="24"/>
        </w:rPr>
        <w:t xml:space="preserve">________________________ mint a(z _____________________________________ cégjegyzésre jogosult képviselője  </w:t>
      </w:r>
    </w:p>
    <w:p w:rsidR="006723E5" w:rsidRDefault="005962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 y i l a t k o z o m</w:t>
      </w:r>
    </w:p>
    <w:p w:rsidR="006723E5" w:rsidRDefault="005962BB" w:rsidP="00184A3B">
      <w:pPr>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hogy</w:t>
      </w:r>
      <w:proofErr w:type="gramEnd"/>
      <w:r>
        <w:rPr>
          <w:rFonts w:ascii="Times New Roman" w:eastAsia="Times New Roman" w:hAnsi="Times New Roman" w:cs="Times New Roman"/>
          <w:sz w:val="24"/>
          <w:szCs w:val="24"/>
        </w:rPr>
        <w:t xml:space="preserve"> </w:t>
      </w:r>
      <w:r w:rsidR="00184A3B">
        <w:rPr>
          <w:rFonts w:ascii="Times New Roman" w:eastAsia="Times New Roman" w:hAnsi="Times New Roman" w:cs="Times New Roman"/>
          <w:sz w:val="24"/>
          <w:szCs w:val="24"/>
        </w:rPr>
        <w:t xml:space="preserve">a </w:t>
      </w:r>
      <w:r w:rsidR="00A44ABE" w:rsidRPr="00065EA3">
        <w:rPr>
          <w:rFonts w:ascii="Times New Roman" w:eastAsia="Times New Roman" w:hAnsi="Times New Roman" w:cs="Times New Roman"/>
          <w:color w:val="auto"/>
          <w:sz w:val="24"/>
          <w:szCs w:val="24"/>
        </w:rPr>
        <w:t xml:space="preserve">Tatabányai Szakképzési Centrum </w:t>
      </w:r>
      <w:r w:rsidR="00A44ABE" w:rsidRPr="00CE642A">
        <w:rPr>
          <w:rFonts w:ascii="Times New Roman" w:eastAsia="Times New Roman" w:hAnsi="Times New Roman" w:cs="Times New Roman"/>
          <w:color w:val="auto"/>
          <w:sz w:val="24"/>
          <w:szCs w:val="24"/>
        </w:rPr>
        <w:t>Bláthy Ottó Szakgimnáziuma, Szakközépiskolája és Kollég</w:t>
      </w:r>
      <w:r w:rsidR="00A44ABE">
        <w:rPr>
          <w:rFonts w:ascii="Times New Roman" w:eastAsia="Times New Roman" w:hAnsi="Times New Roman" w:cs="Times New Roman"/>
          <w:color w:val="auto"/>
          <w:sz w:val="24"/>
          <w:szCs w:val="24"/>
        </w:rPr>
        <w:t xml:space="preserve">iuma – Tanterem felújítása 2019 </w:t>
      </w:r>
      <w:r w:rsidR="00184A3B">
        <w:rPr>
          <w:rFonts w:ascii="Times New Roman" w:eastAsia="Times New Roman" w:hAnsi="Times New Roman" w:cs="Times New Roman"/>
          <w:color w:val="auto"/>
          <w:sz w:val="24"/>
          <w:szCs w:val="24"/>
        </w:rPr>
        <w:t xml:space="preserve">tárgyú beszerzési </w:t>
      </w:r>
      <w:r>
        <w:rPr>
          <w:rFonts w:ascii="Times New Roman" w:eastAsia="Times New Roman" w:hAnsi="Times New Roman" w:cs="Times New Roman"/>
          <w:sz w:val="24"/>
          <w:szCs w:val="24"/>
        </w:rPr>
        <w:t xml:space="preserve">eljárás alapján megkötendő szerződés teljesítéséhez Társaságunk, illetve általunk a munkák megvalósításába bevonni kívánt alvállalkozók – résztvevő szervezetek, személyek, – valamint azok vezetői, munkavállalói és hozzátartozóik semmilyen minőségben sem vettek részt az eljárás előkészítésében, beleértve a műszaki előírások, a pályázati felhívás és a hozzá kapcsolódó dokumentáció kidolgozását. Cégünkkel, valamint szemben a jelen eljárás során az összeférhetetlenség egyetlen esete sem áll fenn.  </w:t>
      </w:r>
    </w:p>
    <w:p w:rsidR="006723E5" w:rsidRDefault="006723E5">
      <w:pPr>
        <w:jc w:val="both"/>
        <w:rPr>
          <w:rFonts w:ascii="Times New Roman" w:eastAsia="Times New Roman" w:hAnsi="Times New Roman" w:cs="Times New Roman"/>
          <w:sz w:val="24"/>
          <w:szCs w:val="24"/>
        </w:rPr>
      </w:pPr>
    </w:p>
    <w:p w:rsidR="006723E5" w:rsidRDefault="007A7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Hely, Dátum</w:t>
      </w:r>
    </w:p>
    <w:p w:rsidR="006723E5" w:rsidRDefault="006723E5">
      <w:pPr>
        <w:jc w:val="both"/>
        <w:rPr>
          <w:rFonts w:ascii="Times New Roman" w:eastAsia="Times New Roman" w:hAnsi="Times New Roman" w:cs="Times New Roman"/>
          <w:sz w:val="24"/>
          <w:szCs w:val="24"/>
        </w:rPr>
      </w:pPr>
    </w:p>
    <w:p w:rsidR="00AA781A" w:rsidRDefault="005962BB">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cégszerű aláírás </w:t>
      </w:r>
    </w:p>
    <w:p w:rsidR="00192077" w:rsidRDefault="0019207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723E5" w:rsidRPr="00603527" w:rsidRDefault="005962BB" w:rsidP="00603527">
      <w:pPr>
        <w:pStyle w:val="Listaszerbekezds"/>
        <w:numPr>
          <w:ilvl w:val="0"/>
          <w:numId w:val="4"/>
        </w:numPr>
        <w:jc w:val="right"/>
        <w:rPr>
          <w:rFonts w:ascii="Times New Roman" w:eastAsia="Times New Roman" w:hAnsi="Times New Roman" w:cs="Times New Roman"/>
          <w:i/>
          <w:sz w:val="24"/>
          <w:szCs w:val="24"/>
        </w:rPr>
      </w:pPr>
      <w:r w:rsidRPr="00603527">
        <w:rPr>
          <w:rFonts w:ascii="Times New Roman" w:eastAsia="Times New Roman" w:hAnsi="Times New Roman" w:cs="Times New Roman"/>
          <w:i/>
          <w:sz w:val="24"/>
          <w:szCs w:val="24"/>
        </w:rPr>
        <w:lastRenderedPageBreak/>
        <w:t>számú iratminta</w:t>
      </w:r>
    </w:p>
    <w:p w:rsidR="006723E5" w:rsidRDefault="005962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Ajánlattevői nyilatkozat</w:t>
      </w:r>
    </w:p>
    <w:p w:rsidR="00603527" w:rsidRDefault="00A44ABE" w:rsidP="00603527">
      <w:pPr>
        <w:jc w:val="center"/>
        <w:rPr>
          <w:rFonts w:ascii="Times New Roman" w:eastAsia="Times New Roman" w:hAnsi="Times New Roman" w:cs="Times New Roman"/>
          <w:sz w:val="24"/>
          <w:szCs w:val="24"/>
        </w:rPr>
      </w:pPr>
      <w:r w:rsidRPr="00065EA3">
        <w:rPr>
          <w:rFonts w:ascii="Times New Roman" w:eastAsia="Times New Roman" w:hAnsi="Times New Roman" w:cs="Times New Roman"/>
          <w:color w:val="auto"/>
          <w:sz w:val="24"/>
          <w:szCs w:val="24"/>
        </w:rPr>
        <w:t xml:space="preserve">Tatabányai Szakképzési Centrum </w:t>
      </w:r>
      <w:r w:rsidRPr="00CE642A">
        <w:rPr>
          <w:rFonts w:ascii="Times New Roman" w:eastAsia="Times New Roman" w:hAnsi="Times New Roman" w:cs="Times New Roman"/>
          <w:color w:val="auto"/>
          <w:sz w:val="24"/>
          <w:szCs w:val="24"/>
        </w:rPr>
        <w:t>Bláthy Ottó Szakgimnáziuma, Szakközépiskolája és Kollégiuma – Tanterem felújítása 2019.</w:t>
      </w:r>
      <w:r>
        <w:rPr>
          <w:rFonts w:ascii="Times New Roman" w:eastAsia="Times New Roman" w:hAnsi="Times New Roman" w:cs="Times New Roman"/>
          <w:color w:val="auto"/>
          <w:sz w:val="24"/>
          <w:szCs w:val="24"/>
        </w:rPr>
        <w:t xml:space="preserve"> </w:t>
      </w:r>
      <w:r w:rsidR="00603527">
        <w:rPr>
          <w:rFonts w:ascii="Times New Roman" w:eastAsia="Times New Roman" w:hAnsi="Times New Roman" w:cs="Times New Roman"/>
          <w:sz w:val="24"/>
          <w:szCs w:val="24"/>
        </w:rPr>
        <w:t>tárgyú pályázathoz</w:t>
      </w:r>
    </w:p>
    <w:p w:rsidR="007A71B8" w:rsidRDefault="007A71B8" w:rsidP="00603527">
      <w:pPr>
        <w:jc w:val="center"/>
        <w:rPr>
          <w:rFonts w:ascii="Times New Roman" w:eastAsia="Times New Roman" w:hAnsi="Times New Roman" w:cs="Times New Roman"/>
          <w:sz w:val="24"/>
          <w:szCs w:val="24"/>
        </w:rPr>
      </w:pPr>
    </w:p>
    <w:p w:rsidR="006723E5" w:rsidRDefault="005962BB">
      <w:pPr>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nemzeti vagyonról szóló 2011. évi CXCVI. törvény 3.§ (1) bekezdés 1. b) pontjában meghatározott átlátható szervezet részére az államháztartásról szóló 2011. évi CXCV. törvény 41. § (6) bekezdésében előírt kötelezettség teljesítéséhez:</w:t>
      </w:r>
    </w:p>
    <w:p w:rsidR="006723E5" w:rsidRDefault="005962BB">
      <w:pPr>
        <w:numPr>
          <w:ilvl w:val="0"/>
          <w:numId w:val="1"/>
        </w:numPr>
        <w:spacing w:after="0" w:line="240"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 nyilatkozattételre kötelezett szervezet adatai a cégkivonat és az aláírási címpéldány alapján:</w:t>
      </w:r>
    </w:p>
    <w:tbl>
      <w:tblPr>
        <w:tblStyle w:val="a0"/>
        <w:tblW w:w="8594" w:type="dxa"/>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2"/>
        <w:gridCol w:w="4872"/>
      </w:tblGrid>
      <w:tr w:rsidR="006723E5">
        <w:tc>
          <w:tcPr>
            <w:tcW w:w="3722" w:type="dxa"/>
          </w:tcPr>
          <w:p w:rsidR="006723E5" w:rsidRDefault="006723E5">
            <w:pPr>
              <w:rPr>
                <w:rFonts w:ascii="Times New Roman" w:eastAsia="Times New Roman" w:hAnsi="Times New Roman" w:cs="Times New Roman"/>
                <w:sz w:val="24"/>
                <w:szCs w:val="24"/>
              </w:rPr>
            </w:pPr>
          </w:p>
          <w:p w:rsidR="006723E5" w:rsidRDefault="005962BB">
            <w:pPr>
              <w:rPr>
                <w:rFonts w:ascii="Times New Roman" w:eastAsia="Times New Roman" w:hAnsi="Times New Roman" w:cs="Times New Roman"/>
                <w:sz w:val="24"/>
                <w:szCs w:val="24"/>
              </w:rPr>
            </w:pPr>
            <w:r>
              <w:rPr>
                <w:rFonts w:ascii="Times New Roman" w:eastAsia="Times New Roman" w:hAnsi="Times New Roman" w:cs="Times New Roman"/>
                <w:sz w:val="24"/>
                <w:szCs w:val="24"/>
              </w:rPr>
              <w:t>Szervezet neve:</w:t>
            </w:r>
          </w:p>
          <w:p w:rsidR="006723E5" w:rsidRDefault="006723E5">
            <w:pPr>
              <w:rPr>
                <w:rFonts w:ascii="Times New Roman" w:eastAsia="Times New Roman" w:hAnsi="Times New Roman" w:cs="Times New Roman"/>
                <w:sz w:val="24"/>
                <w:szCs w:val="24"/>
              </w:rPr>
            </w:pPr>
          </w:p>
        </w:tc>
        <w:tc>
          <w:tcPr>
            <w:tcW w:w="4872" w:type="dxa"/>
          </w:tcPr>
          <w:p w:rsidR="006723E5" w:rsidRDefault="006723E5">
            <w:pPr>
              <w:rPr>
                <w:rFonts w:ascii="Times New Roman" w:eastAsia="Times New Roman" w:hAnsi="Times New Roman" w:cs="Times New Roman"/>
                <w:sz w:val="24"/>
                <w:szCs w:val="24"/>
              </w:rPr>
            </w:pPr>
          </w:p>
        </w:tc>
      </w:tr>
      <w:tr w:rsidR="006723E5">
        <w:tc>
          <w:tcPr>
            <w:tcW w:w="3722" w:type="dxa"/>
          </w:tcPr>
          <w:p w:rsidR="006723E5" w:rsidRDefault="006723E5">
            <w:pPr>
              <w:rPr>
                <w:rFonts w:ascii="Times New Roman" w:eastAsia="Times New Roman" w:hAnsi="Times New Roman" w:cs="Times New Roman"/>
                <w:sz w:val="24"/>
                <w:szCs w:val="24"/>
              </w:rPr>
            </w:pPr>
          </w:p>
          <w:p w:rsidR="006723E5" w:rsidRDefault="006723E5">
            <w:pPr>
              <w:rPr>
                <w:rFonts w:ascii="Times New Roman" w:eastAsia="Times New Roman" w:hAnsi="Times New Roman" w:cs="Times New Roman"/>
                <w:sz w:val="24"/>
                <w:szCs w:val="24"/>
              </w:rPr>
            </w:pPr>
          </w:p>
          <w:p w:rsidR="006723E5" w:rsidRDefault="005962BB">
            <w:pPr>
              <w:rPr>
                <w:rFonts w:ascii="Times New Roman" w:eastAsia="Times New Roman" w:hAnsi="Times New Roman" w:cs="Times New Roman"/>
                <w:sz w:val="24"/>
                <w:szCs w:val="24"/>
              </w:rPr>
            </w:pPr>
            <w:r>
              <w:rPr>
                <w:rFonts w:ascii="Times New Roman" w:eastAsia="Times New Roman" w:hAnsi="Times New Roman" w:cs="Times New Roman"/>
                <w:sz w:val="24"/>
                <w:szCs w:val="24"/>
              </w:rPr>
              <w:t>Székhelye:</w:t>
            </w:r>
          </w:p>
        </w:tc>
        <w:tc>
          <w:tcPr>
            <w:tcW w:w="4872" w:type="dxa"/>
          </w:tcPr>
          <w:p w:rsidR="006723E5" w:rsidRDefault="006723E5">
            <w:pPr>
              <w:rPr>
                <w:rFonts w:ascii="Times New Roman" w:eastAsia="Times New Roman" w:hAnsi="Times New Roman" w:cs="Times New Roman"/>
                <w:sz w:val="24"/>
                <w:szCs w:val="24"/>
              </w:rPr>
            </w:pPr>
          </w:p>
        </w:tc>
      </w:tr>
      <w:tr w:rsidR="006723E5">
        <w:tc>
          <w:tcPr>
            <w:tcW w:w="3722" w:type="dxa"/>
          </w:tcPr>
          <w:p w:rsidR="006723E5" w:rsidRDefault="006723E5">
            <w:pPr>
              <w:rPr>
                <w:rFonts w:ascii="Times New Roman" w:eastAsia="Times New Roman" w:hAnsi="Times New Roman" w:cs="Times New Roman"/>
                <w:sz w:val="24"/>
                <w:szCs w:val="24"/>
              </w:rPr>
            </w:pPr>
          </w:p>
          <w:p w:rsidR="006723E5" w:rsidRDefault="005962BB">
            <w:pPr>
              <w:rPr>
                <w:rFonts w:ascii="Times New Roman" w:eastAsia="Times New Roman" w:hAnsi="Times New Roman" w:cs="Times New Roman"/>
                <w:sz w:val="24"/>
                <w:szCs w:val="24"/>
              </w:rPr>
            </w:pPr>
            <w:r>
              <w:rPr>
                <w:rFonts w:ascii="Times New Roman" w:eastAsia="Times New Roman" w:hAnsi="Times New Roman" w:cs="Times New Roman"/>
                <w:sz w:val="24"/>
                <w:szCs w:val="24"/>
              </w:rPr>
              <w:t>Adóilletősége (ha az nem Magyarország):</w:t>
            </w:r>
          </w:p>
        </w:tc>
        <w:tc>
          <w:tcPr>
            <w:tcW w:w="4872" w:type="dxa"/>
          </w:tcPr>
          <w:p w:rsidR="006723E5" w:rsidRDefault="006723E5">
            <w:pPr>
              <w:rPr>
                <w:rFonts w:ascii="Times New Roman" w:eastAsia="Times New Roman" w:hAnsi="Times New Roman" w:cs="Times New Roman"/>
                <w:sz w:val="24"/>
                <w:szCs w:val="24"/>
              </w:rPr>
            </w:pPr>
          </w:p>
        </w:tc>
      </w:tr>
      <w:tr w:rsidR="006723E5">
        <w:tc>
          <w:tcPr>
            <w:tcW w:w="3722" w:type="dxa"/>
          </w:tcPr>
          <w:p w:rsidR="006723E5" w:rsidRDefault="006723E5">
            <w:pPr>
              <w:rPr>
                <w:rFonts w:ascii="Times New Roman" w:eastAsia="Times New Roman" w:hAnsi="Times New Roman" w:cs="Times New Roman"/>
                <w:sz w:val="24"/>
                <w:szCs w:val="24"/>
              </w:rPr>
            </w:pPr>
          </w:p>
          <w:p w:rsidR="006723E5" w:rsidRDefault="005962BB">
            <w:pPr>
              <w:rPr>
                <w:rFonts w:ascii="Times New Roman" w:eastAsia="Times New Roman" w:hAnsi="Times New Roman" w:cs="Times New Roman"/>
                <w:sz w:val="24"/>
                <w:szCs w:val="24"/>
              </w:rPr>
            </w:pPr>
            <w:r>
              <w:rPr>
                <w:rFonts w:ascii="Times New Roman" w:eastAsia="Times New Roman" w:hAnsi="Times New Roman" w:cs="Times New Roman"/>
                <w:sz w:val="24"/>
                <w:szCs w:val="24"/>
              </w:rPr>
              <w:t>Cégjegyzékszáma:</w:t>
            </w:r>
          </w:p>
        </w:tc>
        <w:tc>
          <w:tcPr>
            <w:tcW w:w="4872" w:type="dxa"/>
          </w:tcPr>
          <w:p w:rsidR="006723E5" w:rsidRDefault="006723E5">
            <w:pPr>
              <w:rPr>
                <w:rFonts w:ascii="Times New Roman" w:eastAsia="Times New Roman" w:hAnsi="Times New Roman" w:cs="Times New Roman"/>
                <w:sz w:val="24"/>
                <w:szCs w:val="24"/>
              </w:rPr>
            </w:pPr>
          </w:p>
        </w:tc>
      </w:tr>
      <w:tr w:rsidR="006723E5">
        <w:tc>
          <w:tcPr>
            <w:tcW w:w="3722" w:type="dxa"/>
          </w:tcPr>
          <w:p w:rsidR="006723E5" w:rsidRDefault="006723E5">
            <w:pPr>
              <w:rPr>
                <w:rFonts w:ascii="Times New Roman" w:eastAsia="Times New Roman" w:hAnsi="Times New Roman" w:cs="Times New Roman"/>
                <w:sz w:val="24"/>
                <w:szCs w:val="24"/>
              </w:rPr>
            </w:pPr>
          </w:p>
          <w:p w:rsidR="006723E5" w:rsidRDefault="005962BB">
            <w:pPr>
              <w:rPr>
                <w:rFonts w:ascii="Times New Roman" w:eastAsia="Times New Roman" w:hAnsi="Times New Roman" w:cs="Times New Roman"/>
                <w:sz w:val="24"/>
                <w:szCs w:val="24"/>
              </w:rPr>
            </w:pPr>
            <w:r>
              <w:rPr>
                <w:rFonts w:ascii="Times New Roman" w:eastAsia="Times New Roman" w:hAnsi="Times New Roman" w:cs="Times New Roman"/>
                <w:sz w:val="24"/>
                <w:szCs w:val="24"/>
              </w:rPr>
              <w:t>Adószáma:</w:t>
            </w:r>
          </w:p>
        </w:tc>
        <w:tc>
          <w:tcPr>
            <w:tcW w:w="4872" w:type="dxa"/>
          </w:tcPr>
          <w:p w:rsidR="006723E5" w:rsidRDefault="006723E5">
            <w:pPr>
              <w:rPr>
                <w:rFonts w:ascii="Times New Roman" w:eastAsia="Times New Roman" w:hAnsi="Times New Roman" w:cs="Times New Roman"/>
                <w:sz w:val="24"/>
                <w:szCs w:val="24"/>
              </w:rPr>
            </w:pPr>
          </w:p>
        </w:tc>
      </w:tr>
      <w:tr w:rsidR="006723E5">
        <w:tc>
          <w:tcPr>
            <w:tcW w:w="3722" w:type="dxa"/>
          </w:tcPr>
          <w:p w:rsidR="006723E5" w:rsidRDefault="006723E5">
            <w:pPr>
              <w:rPr>
                <w:rFonts w:ascii="Times New Roman" w:eastAsia="Times New Roman" w:hAnsi="Times New Roman" w:cs="Times New Roman"/>
                <w:sz w:val="24"/>
                <w:szCs w:val="24"/>
              </w:rPr>
            </w:pPr>
          </w:p>
          <w:p w:rsidR="006723E5" w:rsidRDefault="005962BB">
            <w:pPr>
              <w:rPr>
                <w:rFonts w:ascii="Times New Roman" w:eastAsia="Times New Roman" w:hAnsi="Times New Roman" w:cs="Times New Roman"/>
                <w:sz w:val="24"/>
                <w:szCs w:val="24"/>
              </w:rPr>
            </w:pPr>
            <w:r>
              <w:rPr>
                <w:rFonts w:ascii="Times New Roman" w:eastAsia="Times New Roman" w:hAnsi="Times New Roman" w:cs="Times New Roman"/>
                <w:sz w:val="24"/>
                <w:szCs w:val="24"/>
              </w:rPr>
              <w:t>Statisztikai számjel</w:t>
            </w:r>
          </w:p>
        </w:tc>
        <w:tc>
          <w:tcPr>
            <w:tcW w:w="4872" w:type="dxa"/>
          </w:tcPr>
          <w:p w:rsidR="006723E5" w:rsidRDefault="006723E5">
            <w:pPr>
              <w:rPr>
                <w:rFonts w:ascii="Times New Roman" w:eastAsia="Times New Roman" w:hAnsi="Times New Roman" w:cs="Times New Roman"/>
                <w:sz w:val="24"/>
                <w:szCs w:val="24"/>
              </w:rPr>
            </w:pPr>
          </w:p>
        </w:tc>
      </w:tr>
      <w:tr w:rsidR="006723E5" w:rsidRPr="00F36394">
        <w:tc>
          <w:tcPr>
            <w:tcW w:w="3722" w:type="dxa"/>
          </w:tcPr>
          <w:p w:rsidR="006723E5" w:rsidRPr="00F36394" w:rsidRDefault="006723E5">
            <w:pPr>
              <w:rPr>
                <w:rFonts w:ascii="Times New Roman" w:eastAsia="Times New Roman" w:hAnsi="Times New Roman" w:cs="Times New Roman"/>
                <w:sz w:val="28"/>
                <w:szCs w:val="24"/>
              </w:rPr>
            </w:pPr>
          </w:p>
          <w:p w:rsidR="006723E5" w:rsidRPr="00F36394" w:rsidRDefault="005962BB" w:rsidP="00F36394">
            <w:pPr>
              <w:rPr>
                <w:rFonts w:ascii="Times New Roman" w:eastAsia="Times New Roman" w:hAnsi="Times New Roman" w:cs="Times New Roman"/>
                <w:sz w:val="28"/>
                <w:szCs w:val="24"/>
              </w:rPr>
            </w:pPr>
            <w:r w:rsidRPr="00F36394">
              <w:rPr>
                <w:rFonts w:ascii="Times New Roman" w:eastAsia="Times New Roman" w:hAnsi="Times New Roman" w:cs="Times New Roman"/>
                <w:sz w:val="28"/>
                <w:szCs w:val="24"/>
              </w:rPr>
              <w:t>Cégjegyzésre jogosult képviselő(k) neve:</w:t>
            </w:r>
          </w:p>
        </w:tc>
        <w:tc>
          <w:tcPr>
            <w:tcW w:w="4872" w:type="dxa"/>
          </w:tcPr>
          <w:p w:rsidR="006723E5" w:rsidRPr="00F36394" w:rsidRDefault="006723E5">
            <w:pPr>
              <w:rPr>
                <w:rFonts w:ascii="Times New Roman" w:eastAsia="Times New Roman" w:hAnsi="Times New Roman" w:cs="Times New Roman"/>
                <w:sz w:val="28"/>
                <w:szCs w:val="24"/>
              </w:rPr>
            </w:pPr>
          </w:p>
        </w:tc>
      </w:tr>
      <w:tr w:rsidR="006723E5">
        <w:trPr>
          <w:trHeight w:val="520"/>
        </w:trPr>
        <w:tc>
          <w:tcPr>
            <w:tcW w:w="3722" w:type="dxa"/>
          </w:tcPr>
          <w:p w:rsidR="006723E5" w:rsidRDefault="005962BB">
            <w:pPr>
              <w:rPr>
                <w:rFonts w:ascii="Times New Roman" w:eastAsia="Times New Roman" w:hAnsi="Times New Roman" w:cs="Times New Roman"/>
                <w:sz w:val="24"/>
                <w:szCs w:val="24"/>
              </w:rPr>
            </w:pPr>
            <w:r>
              <w:rPr>
                <w:rFonts w:ascii="Times New Roman" w:eastAsia="Times New Roman" w:hAnsi="Times New Roman" w:cs="Times New Roman"/>
                <w:sz w:val="24"/>
                <w:szCs w:val="24"/>
              </w:rPr>
              <w:t>Cégjegyzés módja:</w:t>
            </w:r>
          </w:p>
        </w:tc>
        <w:tc>
          <w:tcPr>
            <w:tcW w:w="4872" w:type="dxa"/>
          </w:tcPr>
          <w:p w:rsidR="006723E5" w:rsidRDefault="005962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ÖNÁLLÓ                                 EGYÜTTES</w:t>
            </w:r>
          </w:p>
        </w:tc>
      </w:tr>
    </w:tbl>
    <w:p w:rsidR="006723E5" w:rsidRDefault="006723E5">
      <w:pPr>
        <w:rPr>
          <w:rFonts w:ascii="Times New Roman" w:eastAsia="Times New Roman" w:hAnsi="Times New Roman" w:cs="Times New Roman"/>
          <w:sz w:val="24"/>
          <w:szCs w:val="24"/>
        </w:rPr>
      </w:pPr>
    </w:p>
    <w:p w:rsidR="006723E5" w:rsidRDefault="005962BB">
      <w:pPr>
        <w:numPr>
          <w:ilvl w:val="0"/>
          <w:numId w:val="1"/>
        </w:num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Alulírott (alulírottak) az 1.) pontban meghatározott szervezet cégjegyzésre jogosult képviselője (képviselői) nyilatkozom (nyilatkozzuk), hogy az általam (általunk) jegyzett </w:t>
      </w:r>
      <w:r>
        <w:rPr>
          <w:rFonts w:ascii="Times New Roman" w:eastAsia="Times New Roman" w:hAnsi="Times New Roman" w:cs="Times New Roman"/>
          <w:b/>
          <w:sz w:val="24"/>
          <w:szCs w:val="24"/>
        </w:rPr>
        <w:t>gazdálkodó szervezet</w:t>
      </w:r>
      <w:r>
        <w:rPr>
          <w:rFonts w:ascii="Times New Roman" w:eastAsia="Times New Roman" w:hAnsi="Times New Roman" w:cs="Times New Roman"/>
          <w:sz w:val="24"/>
          <w:szCs w:val="24"/>
        </w:rPr>
        <w:t xml:space="preserve"> megfelel a következő feltételeknek, ennek alapján a nemzeti vagyonról szóló 2011. évi CXCVI. törvény. 3. § (1) bekezdés 1.b) pontja szerinti átlátható szervezetnek minősül:</w:t>
      </w:r>
    </w:p>
    <w:p w:rsidR="006723E5" w:rsidRDefault="005962BB">
      <w:pPr>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Olyan belföldi vagy külföldi jogi személy vagy jogi személyiséggel nem rendelkező gazdálkodó szervezet, amely megfelel a következő feltételeknek:</w:t>
      </w:r>
    </w:p>
    <w:p w:rsidR="006723E5" w:rsidRDefault="005962BB">
      <w:pPr>
        <w:numPr>
          <w:ilvl w:val="1"/>
          <w:numId w:val="1"/>
        </w:numPr>
        <w:spacing w:after="0"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szervezet </w:t>
      </w:r>
      <w:r>
        <w:rPr>
          <w:rFonts w:ascii="Times New Roman" w:eastAsia="Times New Roman" w:hAnsi="Times New Roman" w:cs="Times New Roman"/>
          <w:b/>
          <w:sz w:val="24"/>
          <w:szCs w:val="24"/>
        </w:rPr>
        <w:t>tulajdonosi szerkezete</w:t>
      </w:r>
      <w:r>
        <w:rPr>
          <w:rFonts w:ascii="Times New Roman" w:eastAsia="Times New Roman" w:hAnsi="Times New Roman" w:cs="Times New Roman"/>
          <w:sz w:val="24"/>
          <w:szCs w:val="24"/>
        </w:rPr>
        <w:t xml:space="preserve">, a pénzmosás és a terrorizmus finanszírozása megelőzéséről és megakadályozásáról szóló törvény szerint meghatározott </w:t>
      </w:r>
      <w:r>
        <w:rPr>
          <w:rFonts w:ascii="Times New Roman" w:eastAsia="Times New Roman" w:hAnsi="Times New Roman" w:cs="Times New Roman"/>
          <w:b/>
          <w:sz w:val="24"/>
          <w:szCs w:val="24"/>
        </w:rPr>
        <w:t>tényleges tulajdonosa megismerhető</w:t>
      </w:r>
      <w:r>
        <w:rPr>
          <w:rFonts w:ascii="Times New Roman" w:eastAsia="Times New Roman" w:hAnsi="Times New Roman" w:cs="Times New Roman"/>
          <w:sz w:val="24"/>
          <w:szCs w:val="24"/>
        </w:rPr>
        <w:t>;</w:t>
      </w:r>
    </w:p>
    <w:p w:rsidR="006723E5" w:rsidRDefault="005962BB">
      <w:pPr>
        <w:numPr>
          <w:ilvl w:val="1"/>
          <w:numId w:val="1"/>
        </w:numPr>
        <w:spacing w:after="0"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w:t>
      </w:r>
    </w:p>
    <w:p w:rsidR="006723E5" w:rsidRDefault="005962BB">
      <w:pPr>
        <w:numPr>
          <w:ilvl w:val="1"/>
          <w:numId w:val="1"/>
        </w:numPr>
        <w:spacing w:after="0"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szervezet </w:t>
      </w:r>
      <w:r>
        <w:rPr>
          <w:rFonts w:ascii="Times New Roman" w:eastAsia="Times New Roman" w:hAnsi="Times New Roman" w:cs="Times New Roman"/>
          <w:b/>
          <w:sz w:val="24"/>
          <w:szCs w:val="24"/>
        </w:rPr>
        <w:t>nem minősül</w:t>
      </w:r>
      <w:r>
        <w:rPr>
          <w:rFonts w:ascii="Times New Roman" w:eastAsia="Times New Roman" w:hAnsi="Times New Roman" w:cs="Times New Roman"/>
          <w:sz w:val="24"/>
          <w:szCs w:val="24"/>
        </w:rPr>
        <w:t xml:space="preserve"> a társasági adóról és az osztalékadóról szóló törvény szerint meghatározott </w:t>
      </w:r>
      <w:r>
        <w:rPr>
          <w:rFonts w:ascii="Times New Roman" w:eastAsia="Times New Roman" w:hAnsi="Times New Roman" w:cs="Times New Roman"/>
          <w:b/>
          <w:sz w:val="24"/>
          <w:szCs w:val="24"/>
        </w:rPr>
        <w:t>ellenőrzött külföldi társaságnak</w:t>
      </w:r>
      <w:r>
        <w:rPr>
          <w:rFonts w:ascii="Times New Roman" w:eastAsia="Times New Roman" w:hAnsi="Times New Roman" w:cs="Times New Roman"/>
          <w:sz w:val="24"/>
          <w:szCs w:val="24"/>
        </w:rPr>
        <w:t>;</w:t>
      </w:r>
    </w:p>
    <w:p w:rsidR="006723E5" w:rsidRDefault="005962BB">
      <w:pPr>
        <w:numPr>
          <w:ilvl w:val="1"/>
          <w:numId w:val="1"/>
        </w:numPr>
        <w:tabs>
          <w:tab w:val="left" w:pos="7371"/>
          <w:tab w:val="left" w:pos="9923"/>
        </w:tabs>
        <w:spacing w:after="0" w:line="240" w:lineRule="auto"/>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szervezetben</w:t>
      </w:r>
      <w:r>
        <w:rPr>
          <w:rFonts w:ascii="Times New Roman" w:eastAsia="Times New Roman" w:hAnsi="Times New Roman" w:cs="Times New Roman"/>
          <w:b/>
          <w:sz w:val="24"/>
          <w:szCs w:val="24"/>
        </w:rPr>
        <w:t xml:space="preserve"> közvetlenül vagy közvetetten több mint 25%-os tulajdonnal, befolyással vagy szavazati joggal bíró jogi személy, jogi személyiséggel nem rendelkező gazdálkodó szervezet tekintetében az a), b), c) pontszerinti feltételek fennállnak</w:t>
      </w:r>
      <w:r>
        <w:rPr>
          <w:rFonts w:ascii="Times New Roman" w:eastAsia="Times New Roman" w:hAnsi="Times New Roman" w:cs="Times New Roman"/>
          <w:sz w:val="24"/>
          <w:szCs w:val="24"/>
        </w:rPr>
        <w:t xml:space="preserve">. </w:t>
      </w:r>
    </w:p>
    <w:p w:rsidR="006723E5" w:rsidRDefault="006723E5">
      <w:pPr>
        <w:tabs>
          <w:tab w:val="left" w:pos="709"/>
        </w:tabs>
        <w:rPr>
          <w:rFonts w:ascii="Times New Roman" w:eastAsia="Times New Roman" w:hAnsi="Times New Roman" w:cs="Times New Roman"/>
          <w:sz w:val="24"/>
          <w:szCs w:val="24"/>
        </w:rPr>
      </w:pPr>
    </w:p>
    <w:p w:rsidR="006723E5" w:rsidRDefault="005962BB">
      <w:pPr>
        <w:numPr>
          <w:ilvl w:val="0"/>
          <w:numId w:val="1"/>
        </w:num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Kijelentem (kijelentjük), és aláírásommal (aláírásunkkal) igazolom (igazoljuk), hogy a jelen nyilatkozatban foglaltak a valóságnak mindenben megfelelnek. Tudomásul veszem (vesszük), hogy a nemzeti vagyonról szóló 2011. évi CXCVI. törvény 3 § (2) bekezdésében foglaltak alapján a valótlan tartalmú nyilatkozat alapján kötött szerződés semmis.</w:t>
      </w:r>
    </w:p>
    <w:p w:rsidR="006723E5" w:rsidRDefault="006723E5">
      <w:pPr>
        <w:rPr>
          <w:rFonts w:ascii="Times New Roman" w:eastAsia="Times New Roman" w:hAnsi="Times New Roman" w:cs="Times New Roman"/>
          <w:sz w:val="24"/>
          <w:szCs w:val="24"/>
        </w:rPr>
      </w:pPr>
    </w:p>
    <w:p w:rsidR="006723E5" w:rsidRDefault="005962BB">
      <w:pPr>
        <w:numPr>
          <w:ilvl w:val="0"/>
          <w:numId w:val="1"/>
        </w:num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Tudomásul veszem, hogy a Tatabányai Szakképzési Centrum szerződéses partnere nem fogadhat, és nem ajánlhat fel, nem adhat (illetve erre vonatkozóan nem állapodhat meg) bármely, a Tatabányai Szakképzési Centrum megbízásából eljáró tisztviselőnek, munkavállalónak, képviselőnek, illetve bármely, a Tatabányai Szakképzési Centrum megbízásából eljáró harmadik személynek ajándékot, illetve pénzbeli vagy nem pénzbeli juttatást. Ugyanez vonatkozik arra az esetre is, ha az érintett személy a Tatabányai Szakképzési Centrummal kötendő megállapodással kapcsolatosan tárgyalások folytatására, szerződéskötésre illetve teljesítésre hivatalosan nincs felhatalmazva, arra nem jogosult.</w:t>
      </w:r>
    </w:p>
    <w:p w:rsidR="006723E5" w:rsidRDefault="005962BB">
      <w:pPr>
        <w:numPr>
          <w:ilvl w:val="0"/>
          <w:numId w:val="1"/>
        </w:num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Jelen nyilatkozatot az államháztartásról szóló 2011. évi CXCV. törvény 41. § (6) bekezdésében foglalt feltétel teljesítése érdekében teszem.</w:t>
      </w:r>
    </w:p>
    <w:p w:rsidR="006723E5" w:rsidRDefault="006723E5">
      <w:pPr>
        <w:rPr>
          <w:rFonts w:ascii="Times New Roman" w:eastAsia="Times New Roman" w:hAnsi="Times New Roman" w:cs="Times New Roman"/>
          <w:sz w:val="24"/>
          <w:szCs w:val="24"/>
        </w:rPr>
      </w:pPr>
    </w:p>
    <w:p w:rsidR="00F36394" w:rsidRDefault="007A71B8" w:rsidP="00F363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Hely, Dátum</w:t>
      </w:r>
    </w:p>
    <w:p w:rsidR="00624033" w:rsidRDefault="00F36394" w:rsidP="00624033">
      <w:pPr>
        <w:ind w:left="43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624033">
        <w:rPr>
          <w:rFonts w:ascii="Times New Roman" w:eastAsia="Times New Roman" w:hAnsi="Times New Roman" w:cs="Times New Roman"/>
          <w:sz w:val="24"/>
          <w:szCs w:val="24"/>
        </w:rPr>
        <w:t>égszerű aláírás</w:t>
      </w:r>
      <w:r w:rsidR="00624033">
        <w:rPr>
          <w:rFonts w:ascii="Times New Roman" w:eastAsia="Times New Roman" w:hAnsi="Times New Roman" w:cs="Times New Roman"/>
          <w:sz w:val="24"/>
          <w:szCs w:val="24"/>
        </w:rPr>
        <w:br w:type="page"/>
      </w:r>
    </w:p>
    <w:p w:rsidR="006723E5" w:rsidRPr="00F36394" w:rsidRDefault="005962BB" w:rsidP="00F36394">
      <w:pPr>
        <w:pStyle w:val="Listaszerbekezds"/>
        <w:numPr>
          <w:ilvl w:val="0"/>
          <w:numId w:val="12"/>
        </w:numPr>
        <w:jc w:val="right"/>
        <w:rPr>
          <w:rFonts w:ascii="Times New Roman" w:eastAsia="Times New Roman" w:hAnsi="Times New Roman" w:cs="Times New Roman"/>
          <w:i/>
          <w:sz w:val="24"/>
          <w:szCs w:val="24"/>
        </w:rPr>
      </w:pPr>
      <w:r w:rsidRPr="00F36394">
        <w:rPr>
          <w:rFonts w:ascii="Times New Roman" w:eastAsia="Times New Roman" w:hAnsi="Times New Roman" w:cs="Times New Roman"/>
          <w:i/>
          <w:sz w:val="24"/>
          <w:szCs w:val="24"/>
        </w:rPr>
        <w:lastRenderedPageBreak/>
        <w:t>számú iratminta</w:t>
      </w:r>
    </w:p>
    <w:p w:rsidR="006723E5" w:rsidRDefault="005962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Ajánlattevői nyilatkozat</w:t>
      </w:r>
    </w:p>
    <w:p w:rsidR="00CE62C8" w:rsidRDefault="00A44ABE" w:rsidP="00CE62C8">
      <w:pPr>
        <w:jc w:val="center"/>
        <w:rPr>
          <w:rFonts w:ascii="Times New Roman" w:eastAsia="Times New Roman" w:hAnsi="Times New Roman" w:cs="Times New Roman"/>
          <w:sz w:val="24"/>
          <w:szCs w:val="24"/>
        </w:rPr>
      </w:pPr>
      <w:r w:rsidRPr="00065EA3">
        <w:rPr>
          <w:rFonts w:ascii="Times New Roman" w:eastAsia="Times New Roman" w:hAnsi="Times New Roman" w:cs="Times New Roman"/>
          <w:color w:val="auto"/>
          <w:sz w:val="24"/>
          <w:szCs w:val="24"/>
        </w:rPr>
        <w:t xml:space="preserve">Tatabányai Szakképzési Centrum </w:t>
      </w:r>
      <w:r w:rsidRPr="00CE642A">
        <w:rPr>
          <w:rFonts w:ascii="Times New Roman" w:eastAsia="Times New Roman" w:hAnsi="Times New Roman" w:cs="Times New Roman"/>
          <w:color w:val="auto"/>
          <w:sz w:val="24"/>
          <w:szCs w:val="24"/>
        </w:rPr>
        <w:t>Bláthy Ottó Szakgimnáziuma, Szakközépiskolája és Kollégiuma – Tanterem felújítása 2019.</w:t>
      </w:r>
      <w:r>
        <w:rPr>
          <w:rFonts w:ascii="Times New Roman" w:eastAsia="Times New Roman" w:hAnsi="Times New Roman" w:cs="Times New Roman"/>
          <w:color w:val="auto"/>
          <w:sz w:val="24"/>
          <w:szCs w:val="24"/>
        </w:rPr>
        <w:t xml:space="preserve"> </w:t>
      </w:r>
      <w:r w:rsidR="00CE62C8">
        <w:rPr>
          <w:rFonts w:ascii="Times New Roman" w:eastAsia="Times New Roman" w:hAnsi="Times New Roman" w:cs="Times New Roman"/>
          <w:sz w:val="24"/>
          <w:szCs w:val="24"/>
        </w:rPr>
        <w:t>tárgyú pályázathoz</w:t>
      </w:r>
    </w:p>
    <w:p w:rsidR="006723E5" w:rsidRDefault="006723E5">
      <w:pPr>
        <w:jc w:val="both"/>
        <w:rPr>
          <w:rFonts w:ascii="Times New Roman" w:eastAsia="Times New Roman" w:hAnsi="Times New Roman" w:cs="Times New Roman"/>
          <w:sz w:val="24"/>
          <w:szCs w:val="24"/>
        </w:rPr>
      </w:pPr>
    </w:p>
    <w:p w:rsidR="006723E5" w:rsidRDefault="005962BB">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Alulírott</w:t>
      </w:r>
      <w:proofErr w:type="gramEnd"/>
      <w:r>
        <w:rPr>
          <w:rFonts w:ascii="Times New Roman" w:eastAsia="Times New Roman" w:hAnsi="Times New Roman" w:cs="Times New Roman"/>
          <w:sz w:val="24"/>
          <w:szCs w:val="24"/>
        </w:rPr>
        <w:t>________________________ mint a(z _____________________________________ cég</w:t>
      </w:r>
      <w:r w:rsidR="00624033">
        <w:rPr>
          <w:rFonts w:ascii="Times New Roman" w:eastAsia="Times New Roman" w:hAnsi="Times New Roman" w:cs="Times New Roman"/>
          <w:sz w:val="24"/>
          <w:szCs w:val="24"/>
        </w:rPr>
        <w:t>jegyzésre jogosult képviselője</w:t>
      </w:r>
    </w:p>
    <w:p w:rsidR="006723E5" w:rsidRDefault="005962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 y i l a t k o z o m, hogy</w:t>
      </w:r>
    </w:p>
    <w:p w:rsidR="006723E5" w:rsidRDefault="006723E5">
      <w:pPr>
        <w:jc w:val="center"/>
        <w:rPr>
          <w:rFonts w:ascii="Times New Roman" w:eastAsia="Times New Roman" w:hAnsi="Times New Roman" w:cs="Times New Roman"/>
          <w:sz w:val="24"/>
          <w:szCs w:val="24"/>
        </w:rPr>
      </w:pPr>
    </w:p>
    <w:p w:rsidR="006723E5" w:rsidRDefault="005962BB">
      <w:pPr>
        <w:numPr>
          <w:ilvl w:val="0"/>
          <w:numId w:val="2"/>
        </w:numPr>
        <w:spacing w:after="0"/>
        <w:ind w:hanging="360"/>
        <w:rPr>
          <w:sz w:val="24"/>
          <w:szCs w:val="24"/>
        </w:rPr>
      </w:pPr>
      <w:r>
        <w:rPr>
          <w:rFonts w:ascii="Times New Roman" w:eastAsia="Times New Roman" w:hAnsi="Times New Roman" w:cs="Times New Roman"/>
          <w:sz w:val="24"/>
          <w:szCs w:val="24"/>
        </w:rPr>
        <w:t>cégünk nem áll végelszámolás, ellene indított csődeljárás vagy felszámolási eljárás alatt;</w:t>
      </w:r>
    </w:p>
    <w:p w:rsidR="006723E5" w:rsidRDefault="005962BB">
      <w:pPr>
        <w:numPr>
          <w:ilvl w:val="0"/>
          <w:numId w:val="2"/>
        </w:numPr>
        <w:ind w:hanging="360"/>
        <w:rPr>
          <w:sz w:val="24"/>
          <w:szCs w:val="24"/>
        </w:rPr>
      </w:pPr>
      <w:bookmarkStart w:id="4" w:name="gjdgxs" w:colFirst="0" w:colLast="0"/>
      <w:bookmarkEnd w:id="4"/>
      <w:r>
        <w:rPr>
          <w:rFonts w:ascii="Times New Roman" w:eastAsia="Times New Roman" w:hAnsi="Times New Roman" w:cs="Times New Roman"/>
          <w:sz w:val="24"/>
          <w:szCs w:val="24"/>
        </w:rPr>
        <w:t>tevékenységünk hatályos, nincs felfüggesztve;</w:t>
      </w:r>
    </w:p>
    <w:p w:rsidR="006723E5" w:rsidRDefault="005962BB">
      <w:pPr>
        <w:numPr>
          <w:ilvl w:val="0"/>
          <w:numId w:val="2"/>
        </w:numPr>
        <w:ind w:hanging="360"/>
        <w:rPr>
          <w:sz w:val="24"/>
          <w:szCs w:val="24"/>
        </w:rPr>
      </w:pPr>
      <w:bookmarkStart w:id="5" w:name="30j0zll" w:colFirst="0" w:colLast="0"/>
      <w:bookmarkEnd w:id="5"/>
      <w:r>
        <w:rPr>
          <w:rFonts w:ascii="Times New Roman" w:eastAsia="Times New Roman" w:hAnsi="Times New Roman" w:cs="Times New Roman"/>
          <w:sz w:val="24"/>
          <w:szCs w:val="24"/>
        </w:rPr>
        <w:t>gazdasági, illetőleg szakmai tevékenységünkkel kapcsolatban jogerős bírósági ítéletben megállapított bűncselekményt nem követtünk el,</w:t>
      </w:r>
    </w:p>
    <w:p w:rsidR="006723E5" w:rsidRDefault="005962BB">
      <w:pPr>
        <w:numPr>
          <w:ilvl w:val="0"/>
          <w:numId w:val="2"/>
        </w:numPr>
        <w:ind w:hanging="360"/>
        <w:rPr>
          <w:sz w:val="24"/>
          <w:szCs w:val="24"/>
        </w:rPr>
      </w:pPr>
      <w:bookmarkStart w:id="6" w:name="1fob9te" w:colFirst="0" w:colLast="0"/>
      <w:bookmarkEnd w:id="6"/>
      <w:r>
        <w:rPr>
          <w:rFonts w:ascii="Times New Roman" w:eastAsia="Times New Roman" w:hAnsi="Times New Roman" w:cs="Times New Roman"/>
          <w:sz w:val="24"/>
          <w:szCs w:val="24"/>
        </w:rPr>
        <w:t>egy évnél régebben lejárt adó-, vámfizetési vagy társadalombiztosítási járulékfizetési kötelezettség – a letelepedése szerinti ország vagy az ajánlatkérő székhelye szerinti ország jogszabályai alapján –nem terhel minket;</w:t>
      </w:r>
    </w:p>
    <w:p w:rsidR="006723E5" w:rsidRDefault="005962BB">
      <w:pPr>
        <w:numPr>
          <w:ilvl w:val="0"/>
          <w:numId w:val="2"/>
        </w:numPr>
        <w:ind w:hanging="360"/>
        <w:rPr>
          <w:sz w:val="24"/>
          <w:szCs w:val="24"/>
        </w:rPr>
      </w:pPr>
      <w:bookmarkStart w:id="7" w:name="3znysh7" w:colFirst="0" w:colLast="0"/>
      <w:bookmarkEnd w:id="7"/>
      <w:r>
        <w:rPr>
          <w:rFonts w:ascii="Times New Roman" w:eastAsia="Times New Roman" w:hAnsi="Times New Roman" w:cs="Times New Roman"/>
          <w:sz w:val="24"/>
          <w:szCs w:val="24"/>
        </w:rPr>
        <w:t>munkaügyi bírsággal vagy az adózás rendjéről szóló törvény szerinti mulasztási bírsággal sújtott jogszabálysértést nem követtünk el;</w:t>
      </w:r>
    </w:p>
    <w:p w:rsidR="006723E5" w:rsidRDefault="005962BB">
      <w:pPr>
        <w:numPr>
          <w:ilvl w:val="0"/>
          <w:numId w:val="2"/>
        </w:numPr>
        <w:ind w:hanging="360"/>
        <w:rPr>
          <w:sz w:val="24"/>
          <w:szCs w:val="24"/>
        </w:rPr>
      </w:pPr>
      <w:bookmarkStart w:id="8" w:name="2et92p0" w:colFirst="0" w:colLast="0"/>
      <w:bookmarkEnd w:id="8"/>
      <w:r>
        <w:rPr>
          <w:rFonts w:ascii="Times New Roman" w:eastAsia="Times New Roman" w:hAnsi="Times New Roman" w:cs="Times New Roman"/>
          <w:sz w:val="24"/>
          <w:szCs w:val="24"/>
        </w:rPr>
        <w:t>a büntető törvénykönyv szerinti bűnszervezetben részvétel – ideértve bűncselekmény bűnszervezetben történő elkövetését is – vesztegetés, vesztegetés nemzetközi kapcsolatokban, az európai közösségek pénzügyi érdekeinek megsértése, illetve pénzmosás bűncselekményt, vagy személyes joga szerinti hasonló bűncselekményt nem követtünk el;</w:t>
      </w:r>
    </w:p>
    <w:p w:rsidR="006723E5" w:rsidRDefault="005962BB">
      <w:pPr>
        <w:numPr>
          <w:ilvl w:val="0"/>
          <w:numId w:val="2"/>
        </w:numPr>
        <w:ind w:hanging="360"/>
        <w:rPr>
          <w:sz w:val="24"/>
          <w:szCs w:val="24"/>
        </w:rPr>
      </w:pPr>
      <w:r>
        <w:rPr>
          <w:rFonts w:ascii="Times New Roman" w:eastAsia="Times New Roman" w:hAnsi="Times New Roman" w:cs="Times New Roman"/>
          <w:sz w:val="24"/>
          <w:szCs w:val="24"/>
        </w:rPr>
        <w:t>a szolgáltatás nyújtásához a letelepedése szerinti országban előírt engedéllyel, jogosítvánnyal rendelkezünk;</w:t>
      </w:r>
    </w:p>
    <w:p w:rsidR="006723E5" w:rsidRDefault="005962BB">
      <w:pPr>
        <w:numPr>
          <w:ilvl w:val="0"/>
          <w:numId w:val="2"/>
        </w:numPr>
        <w:ind w:hanging="360"/>
        <w:rPr>
          <w:sz w:val="24"/>
          <w:szCs w:val="24"/>
        </w:rPr>
      </w:pPr>
      <w:r>
        <w:rPr>
          <w:rFonts w:ascii="Times New Roman" w:eastAsia="Times New Roman" w:hAnsi="Times New Roman" w:cs="Times New Roman"/>
          <w:sz w:val="24"/>
          <w:szCs w:val="24"/>
        </w:rPr>
        <w:t>székhely szerinti önkormányzati adóhatóság által nyilvántartott, egy évnél régebben lejárt adófizetési kötelezettség nem terhel minket;</w:t>
      </w:r>
    </w:p>
    <w:p w:rsidR="006723E5" w:rsidRDefault="005962BB">
      <w:pPr>
        <w:numPr>
          <w:ilvl w:val="0"/>
          <w:numId w:val="2"/>
        </w:numPr>
        <w:ind w:hanging="360"/>
        <w:rPr>
          <w:sz w:val="24"/>
          <w:szCs w:val="24"/>
        </w:rPr>
      </w:pPr>
      <w:r>
        <w:rPr>
          <w:rFonts w:ascii="Times New Roman" w:eastAsia="Times New Roman" w:hAnsi="Times New Roman" w:cs="Times New Roman"/>
          <w:sz w:val="24"/>
          <w:szCs w:val="24"/>
        </w:rPr>
        <w:t>A 2011. évi CXCVI. tv. alapján átlátható szervezetnek minősülü</w:t>
      </w:r>
      <w:r w:rsidR="007A71B8">
        <w:rPr>
          <w:rFonts w:ascii="Times New Roman" w:eastAsia="Times New Roman" w:hAnsi="Times New Roman" w:cs="Times New Roman"/>
          <w:sz w:val="24"/>
          <w:szCs w:val="24"/>
        </w:rPr>
        <w:t>nk.</w:t>
      </w:r>
    </w:p>
    <w:p w:rsidR="006723E5" w:rsidRDefault="006723E5">
      <w:pPr>
        <w:ind w:left="360"/>
        <w:rPr>
          <w:rFonts w:ascii="Times New Roman" w:eastAsia="Times New Roman" w:hAnsi="Times New Roman" w:cs="Times New Roman"/>
          <w:sz w:val="24"/>
          <w:szCs w:val="24"/>
        </w:rPr>
      </w:pPr>
    </w:p>
    <w:p w:rsidR="00F36394" w:rsidRDefault="007A71B8" w:rsidP="00F363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Hely, Dátum</w:t>
      </w:r>
    </w:p>
    <w:p w:rsidR="00624033" w:rsidRDefault="00624033" w:rsidP="00F36394">
      <w:pPr>
        <w:ind w:left="43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cégszerű aláírás</w:t>
      </w:r>
    </w:p>
    <w:p w:rsidR="007B5166" w:rsidRDefault="00624033" w:rsidP="0062403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723E5" w:rsidRPr="00F36394" w:rsidRDefault="005962BB" w:rsidP="00F36394">
      <w:pPr>
        <w:pStyle w:val="Listaszerbekezds"/>
        <w:numPr>
          <w:ilvl w:val="0"/>
          <w:numId w:val="12"/>
        </w:numPr>
        <w:jc w:val="right"/>
        <w:rPr>
          <w:rFonts w:ascii="Times New Roman" w:eastAsia="Times New Roman" w:hAnsi="Times New Roman" w:cs="Times New Roman"/>
          <w:i/>
          <w:sz w:val="24"/>
          <w:szCs w:val="24"/>
        </w:rPr>
      </w:pPr>
      <w:r w:rsidRPr="00F36394">
        <w:rPr>
          <w:rFonts w:ascii="Times New Roman" w:eastAsia="Times New Roman" w:hAnsi="Times New Roman" w:cs="Times New Roman"/>
          <w:i/>
          <w:sz w:val="24"/>
          <w:szCs w:val="24"/>
        </w:rPr>
        <w:lastRenderedPageBreak/>
        <w:t>számú iratminta</w:t>
      </w:r>
    </w:p>
    <w:p w:rsidR="006723E5" w:rsidRDefault="005962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Ajánlattevői nyilatkozat</w:t>
      </w:r>
    </w:p>
    <w:p w:rsidR="00CE62C8" w:rsidRDefault="00A44ABE" w:rsidP="00CE62C8">
      <w:pPr>
        <w:jc w:val="center"/>
        <w:rPr>
          <w:rFonts w:ascii="Times New Roman" w:eastAsia="Times New Roman" w:hAnsi="Times New Roman" w:cs="Times New Roman"/>
          <w:sz w:val="24"/>
          <w:szCs w:val="24"/>
        </w:rPr>
      </w:pPr>
      <w:r w:rsidRPr="00065EA3">
        <w:rPr>
          <w:rFonts w:ascii="Times New Roman" w:eastAsia="Times New Roman" w:hAnsi="Times New Roman" w:cs="Times New Roman"/>
          <w:color w:val="auto"/>
          <w:sz w:val="24"/>
          <w:szCs w:val="24"/>
        </w:rPr>
        <w:t xml:space="preserve">Tatabányai Szakképzési Centrum </w:t>
      </w:r>
      <w:r w:rsidRPr="00CE642A">
        <w:rPr>
          <w:rFonts w:ascii="Times New Roman" w:eastAsia="Times New Roman" w:hAnsi="Times New Roman" w:cs="Times New Roman"/>
          <w:color w:val="auto"/>
          <w:sz w:val="24"/>
          <w:szCs w:val="24"/>
        </w:rPr>
        <w:t>Bláthy Ottó Szakgimnáziuma, Szakközépiskolája és Kollégiuma – Tanterem felújítása 2019.</w:t>
      </w:r>
      <w:r>
        <w:rPr>
          <w:rFonts w:ascii="Times New Roman" w:eastAsia="Times New Roman" w:hAnsi="Times New Roman" w:cs="Times New Roman"/>
          <w:color w:val="auto"/>
          <w:sz w:val="24"/>
          <w:szCs w:val="24"/>
        </w:rPr>
        <w:t xml:space="preserve"> </w:t>
      </w:r>
      <w:r w:rsidR="00CE62C8">
        <w:rPr>
          <w:rFonts w:ascii="Times New Roman" w:eastAsia="Times New Roman" w:hAnsi="Times New Roman" w:cs="Times New Roman"/>
          <w:sz w:val="24"/>
          <w:szCs w:val="24"/>
        </w:rPr>
        <w:t>tárgyú pályázathoz</w:t>
      </w:r>
    </w:p>
    <w:p w:rsidR="006723E5" w:rsidRDefault="006723E5">
      <w:pPr>
        <w:jc w:val="both"/>
        <w:rPr>
          <w:rFonts w:ascii="Times New Roman" w:eastAsia="Times New Roman" w:hAnsi="Times New Roman" w:cs="Times New Roman"/>
          <w:sz w:val="24"/>
          <w:szCs w:val="24"/>
        </w:rPr>
      </w:pPr>
    </w:p>
    <w:p w:rsidR="006723E5" w:rsidRDefault="005962BB">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Alulírott</w:t>
      </w:r>
      <w:proofErr w:type="gramEnd"/>
      <w:r>
        <w:rPr>
          <w:rFonts w:ascii="Times New Roman" w:eastAsia="Times New Roman" w:hAnsi="Times New Roman" w:cs="Times New Roman"/>
          <w:sz w:val="24"/>
          <w:szCs w:val="24"/>
        </w:rPr>
        <w:t xml:space="preserve">________________________ mint a(z _____________________________________ cégjegyzésre jogosult képviselője  </w:t>
      </w:r>
    </w:p>
    <w:p w:rsidR="006723E5" w:rsidRDefault="005962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 y i l a t k o z o m, hogy</w:t>
      </w:r>
    </w:p>
    <w:p w:rsidR="006723E5" w:rsidRDefault="005962BB" w:rsidP="00B6551D">
      <w:pPr>
        <w:spacing w:before="280" w:after="0" w:line="276" w:lineRule="auto"/>
        <w:ind w:left="765"/>
        <w:contextualSpacing/>
        <w:jc w:val="both"/>
        <w:rPr>
          <w:sz w:val="24"/>
          <w:szCs w:val="24"/>
        </w:rPr>
      </w:pPr>
      <w:r>
        <w:rPr>
          <w:rFonts w:ascii="Times New Roman" w:eastAsia="Times New Roman" w:hAnsi="Times New Roman" w:cs="Times New Roman"/>
          <w:sz w:val="24"/>
          <w:szCs w:val="24"/>
        </w:rPr>
        <w:t xml:space="preserve">a) Az ajánlattevő megfelel az államháztartásról szóló 2011. évi CXCV. törvény (a továbbiakban: Áht.) 50. § (1) a) pontjában meghatározott feltételeknek, valamint az </w:t>
      </w:r>
      <w:proofErr w:type="spellStart"/>
      <w:r>
        <w:rPr>
          <w:rFonts w:ascii="Times New Roman" w:eastAsia="Times New Roman" w:hAnsi="Times New Roman" w:cs="Times New Roman"/>
          <w:sz w:val="24"/>
          <w:szCs w:val="24"/>
        </w:rPr>
        <w:t>Ávr</w:t>
      </w:r>
      <w:proofErr w:type="spellEnd"/>
      <w:r>
        <w:rPr>
          <w:rFonts w:ascii="Times New Roman" w:eastAsia="Times New Roman" w:hAnsi="Times New Roman" w:cs="Times New Roman"/>
          <w:sz w:val="24"/>
          <w:szCs w:val="24"/>
        </w:rPr>
        <w:t>. 82. §-</w:t>
      </w:r>
      <w:proofErr w:type="spellStart"/>
      <w:r>
        <w:rPr>
          <w:rFonts w:ascii="Times New Roman" w:eastAsia="Times New Roman" w:hAnsi="Times New Roman" w:cs="Times New Roman"/>
          <w:sz w:val="24"/>
          <w:szCs w:val="24"/>
        </w:rPr>
        <w:t>ában</w:t>
      </w:r>
      <w:proofErr w:type="spellEnd"/>
      <w:r>
        <w:rPr>
          <w:rFonts w:ascii="Times New Roman" w:eastAsia="Times New Roman" w:hAnsi="Times New Roman" w:cs="Times New Roman"/>
          <w:sz w:val="24"/>
          <w:szCs w:val="24"/>
        </w:rPr>
        <w:t xml:space="preserve"> foglalt, a rendezett munkaügyi kapcsolatok követelményének.</w:t>
      </w:r>
    </w:p>
    <w:p w:rsidR="006723E5" w:rsidRDefault="006723E5">
      <w:pPr>
        <w:spacing w:after="0" w:line="276" w:lineRule="auto"/>
        <w:ind w:left="765"/>
        <w:jc w:val="both"/>
        <w:rPr>
          <w:rFonts w:ascii="Times New Roman" w:eastAsia="Times New Roman" w:hAnsi="Times New Roman" w:cs="Times New Roman"/>
          <w:sz w:val="24"/>
          <w:szCs w:val="24"/>
        </w:rPr>
      </w:pPr>
    </w:p>
    <w:p w:rsidR="006723E5" w:rsidRDefault="006723E5" w:rsidP="00742B91">
      <w:pPr>
        <w:spacing w:after="0" w:line="276" w:lineRule="auto"/>
        <w:jc w:val="both"/>
        <w:rPr>
          <w:rFonts w:ascii="Times New Roman" w:eastAsia="Times New Roman" w:hAnsi="Times New Roman" w:cs="Times New Roman"/>
          <w:sz w:val="24"/>
          <w:szCs w:val="24"/>
        </w:rPr>
      </w:pPr>
    </w:p>
    <w:p w:rsidR="006723E5" w:rsidRDefault="007A71B8" w:rsidP="00B6551D">
      <w:pPr>
        <w:spacing w:after="280" w:line="276" w:lineRule="auto"/>
        <w:ind w:left="765"/>
        <w:contextualSpacing/>
        <w:jc w:val="both"/>
        <w:rPr>
          <w:sz w:val="24"/>
          <w:szCs w:val="24"/>
        </w:rPr>
      </w:pPr>
      <w:r>
        <w:rPr>
          <w:rFonts w:ascii="Times New Roman" w:eastAsia="Times New Roman" w:hAnsi="Times New Roman" w:cs="Times New Roman"/>
          <w:sz w:val="24"/>
          <w:szCs w:val="24"/>
        </w:rPr>
        <w:t>b)</w:t>
      </w:r>
      <w:r w:rsidR="005962BB">
        <w:rPr>
          <w:rFonts w:ascii="Times New Roman" w:eastAsia="Times New Roman" w:hAnsi="Times New Roman" w:cs="Times New Roman"/>
          <w:sz w:val="24"/>
          <w:szCs w:val="24"/>
        </w:rPr>
        <w:t xml:space="preserve"> Az ajánlattevő vonatkozásában a rendezett munkaügyi kapcsolatok követelménye munkavállaló(k) foglalkoztatásának hiányában nem értelmezhető.</w:t>
      </w:r>
    </w:p>
    <w:p w:rsidR="006723E5" w:rsidRDefault="006723E5">
      <w:pPr>
        <w:spacing w:after="280" w:line="276" w:lineRule="auto"/>
        <w:jc w:val="both"/>
        <w:rPr>
          <w:rFonts w:ascii="Times New Roman" w:eastAsia="Times New Roman" w:hAnsi="Times New Roman" w:cs="Times New Roman"/>
          <w:sz w:val="24"/>
          <w:szCs w:val="24"/>
        </w:rPr>
      </w:pPr>
    </w:p>
    <w:p w:rsidR="006723E5" w:rsidRDefault="007A71B8" w:rsidP="00B6551D">
      <w:pPr>
        <w:spacing w:after="280" w:line="276" w:lineRule="auto"/>
        <w:ind w:left="765"/>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5962BB">
        <w:rPr>
          <w:rFonts w:ascii="Times New Roman" w:eastAsia="Times New Roman" w:hAnsi="Times New Roman" w:cs="Times New Roman"/>
          <w:sz w:val="24"/>
          <w:szCs w:val="24"/>
        </w:rPr>
        <w:t>Az ajánlattevőnél, mint munkáltatónál szakszervezet, üzemi tanács, európai üzemi tanács, illetve különleges tárgyaló testület nem működik, illetőleg ezek működésének hiánya nem az ajánlattevő munkáltatónak a munkavállalók szervezkedési jogának megsértését eredményező, jogerős bírósági vagy hatósági határozattal megállapított jogsértő eljárása idézte elő.</w:t>
      </w:r>
    </w:p>
    <w:p w:rsidR="00065EA3" w:rsidRDefault="00065EA3" w:rsidP="00B6551D">
      <w:pPr>
        <w:spacing w:after="280" w:line="276" w:lineRule="auto"/>
        <w:ind w:left="765"/>
        <w:contextualSpacing/>
        <w:jc w:val="both"/>
        <w:rPr>
          <w:sz w:val="24"/>
          <w:szCs w:val="24"/>
        </w:rPr>
      </w:pPr>
    </w:p>
    <w:p w:rsidR="006723E5" w:rsidRDefault="005962BB">
      <w:pPr>
        <w:tabs>
          <w:tab w:val="left" w:pos="426"/>
        </w:tabs>
        <w:spacing w:line="2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(Kérjük, hogy az ajánlat aláírója az a), b), c) pont közül az ajánlattevőre vonatkozó </w:t>
      </w:r>
      <w:r w:rsidR="00742B91">
        <w:rPr>
          <w:rFonts w:ascii="Times New Roman" w:eastAsia="Times New Roman" w:hAnsi="Times New Roman" w:cs="Times New Roman"/>
          <w:sz w:val="24"/>
          <w:szCs w:val="24"/>
        </w:rPr>
        <w:t>pont aláhúzásával</w:t>
      </w:r>
      <w:r>
        <w:rPr>
          <w:rFonts w:ascii="Times New Roman" w:eastAsia="Times New Roman" w:hAnsi="Times New Roman" w:cs="Times New Roman"/>
          <w:sz w:val="24"/>
          <w:szCs w:val="24"/>
        </w:rPr>
        <w:t xml:space="preserve"> nyilatkozzon!)</w:t>
      </w:r>
    </w:p>
    <w:p w:rsidR="006723E5" w:rsidRDefault="006723E5">
      <w:pPr>
        <w:jc w:val="both"/>
        <w:rPr>
          <w:rFonts w:ascii="Times New Roman" w:eastAsia="Times New Roman" w:hAnsi="Times New Roman" w:cs="Times New Roman"/>
          <w:sz w:val="24"/>
          <w:szCs w:val="24"/>
        </w:rPr>
      </w:pPr>
    </w:p>
    <w:p w:rsidR="006723E5" w:rsidRDefault="006723E5">
      <w:pPr>
        <w:jc w:val="both"/>
        <w:rPr>
          <w:rFonts w:ascii="Times New Roman" w:eastAsia="Times New Roman" w:hAnsi="Times New Roman" w:cs="Times New Roman"/>
          <w:sz w:val="24"/>
          <w:szCs w:val="24"/>
        </w:rPr>
      </w:pPr>
    </w:p>
    <w:p w:rsidR="006723E5" w:rsidRDefault="007A7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Hely, Dátum</w:t>
      </w:r>
    </w:p>
    <w:p w:rsidR="006723E5" w:rsidRDefault="007A71B8" w:rsidP="00F36394">
      <w:pPr>
        <w:ind w:left="2160"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cégszerű aláírás</w:t>
      </w:r>
    </w:p>
    <w:p w:rsidR="00624033" w:rsidRDefault="0062403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723E5" w:rsidRDefault="005962BB" w:rsidP="00F36394">
      <w:pPr>
        <w:numPr>
          <w:ilvl w:val="0"/>
          <w:numId w:val="12"/>
        </w:numPr>
        <w:contextualSpacing/>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számú iratminta</w:t>
      </w:r>
    </w:p>
    <w:p w:rsidR="006723E5" w:rsidRDefault="006723E5">
      <w:pPr>
        <w:jc w:val="both"/>
        <w:rPr>
          <w:rFonts w:ascii="Times New Roman" w:eastAsia="Times New Roman" w:hAnsi="Times New Roman" w:cs="Times New Roman"/>
          <w:sz w:val="24"/>
          <w:szCs w:val="24"/>
        </w:rPr>
      </w:pPr>
    </w:p>
    <w:p w:rsidR="006723E5" w:rsidRDefault="005962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Ajánlattevői nyilatkozat</w:t>
      </w:r>
    </w:p>
    <w:p w:rsidR="00CE62C8" w:rsidRDefault="00A44ABE" w:rsidP="00CE62C8">
      <w:pPr>
        <w:jc w:val="center"/>
        <w:rPr>
          <w:rFonts w:ascii="Times New Roman" w:eastAsia="Times New Roman" w:hAnsi="Times New Roman" w:cs="Times New Roman"/>
          <w:sz w:val="24"/>
          <w:szCs w:val="24"/>
        </w:rPr>
      </w:pPr>
      <w:r w:rsidRPr="00065EA3">
        <w:rPr>
          <w:rFonts w:ascii="Times New Roman" w:eastAsia="Times New Roman" w:hAnsi="Times New Roman" w:cs="Times New Roman"/>
          <w:color w:val="auto"/>
          <w:sz w:val="24"/>
          <w:szCs w:val="24"/>
        </w:rPr>
        <w:t xml:space="preserve">Tatabányai Szakképzési Centrum </w:t>
      </w:r>
      <w:r w:rsidRPr="00CE642A">
        <w:rPr>
          <w:rFonts w:ascii="Times New Roman" w:eastAsia="Times New Roman" w:hAnsi="Times New Roman" w:cs="Times New Roman"/>
          <w:color w:val="auto"/>
          <w:sz w:val="24"/>
          <w:szCs w:val="24"/>
        </w:rPr>
        <w:t>Bláthy Ottó Szakgimnáziuma, Szakközépiskolája és Kollégiuma – Tanterem felújítása 2019.</w:t>
      </w:r>
      <w:r>
        <w:rPr>
          <w:rFonts w:ascii="Times New Roman" w:eastAsia="Times New Roman" w:hAnsi="Times New Roman" w:cs="Times New Roman"/>
          <w:color w:val="auto"/>
          <w:sz w:val="24"/>
          <w:szCs w:val="24"/>
        </w:rPr>
        <w:t xml:space="preserve"> </w:t>
      </w:r>
      <w:r w:rsidR="00CE62C8">
        <w:rPr>
          <w:rFonts w:ascii="Times New Roman" w:eastAsia="Times New Roman" w:hAnsi="Times New Roman" w:cs="Times New Roman"/>
          <w:sz w:val="24"/>
          <w:szCs w:val="24"/>
        </w:rPr>
        <w:t>tárgyú pályázathoz</w:t>
      </w:r>
    </w:p>
    <w:p w:rsidR="00A860C2" w:rsidRDefault="00A860C2" w:rsidP="00A860C2">
      <w:pPr>
        <w:jc w:val="center"/>
        <w:rPr>
          <w:rFonts w:ascii="Times New Roman" w:eastAsia="Times New Roman" w:hAnsi="Times New Roman" w:cs="Times New Roman"/>
          <w:sz w:val="24"/>
          <w:szCs w:val="24"/>
        </w:rPr>
      </w:pPr>
    </w:p>
    <w:p w:rsidR="006723E5" w:rsidRDefault="006723E5">
      <w:pPr>
        <w:jc w:val="both"/>
        <w:rPr>
          <w:rFonts w:ascii="Times New Roman" w:eastAsia="Times New Roman" w:hAnsi="Times New Roman" w:cs="Times New Roman"/>
          <w:sz w:val="24"/>
          <w:szCs w:val="24"/>
        </w:rPr>
      </w:pPr>
    </w:p>
    <w:p w:rsidR="006723E5" w:rsidRDefault="005962BB">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Alulírott</w:t>
      </w:r>
      <w:proofErr w:type="gramEnd"/>
      <w:r>
        <w:rPr>
          <w:rFonts w:ascii="Times New Roman" w:eastAsia="Times New Roman" w:hAnsi="Times New Roman" w:cs="Times New Roman"/>
          <w:sz w:val="24"/>
          <w:szCs w:val="24"/>
        </w:rPr>
        <w:t xml:space="preserve">________________________ mint a(z _____________________________________ cégjegyzésre jogosult képviselője  </w:t>
      </w:r>
    </w:p>
    <w:p w:rsidR="006723E5" w:rsidRDefault="005962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 y i l a t k o z o m</w:t>
      </w:r>
    </w:p>
    <w:p w:rsidR="006723E5" w:rsidRDefault="006723E5">
      <w:pPr>
        <w:jc w:val="center"/>
        <w:rPr>
          <w:rFonts w:ascii="Times New Roman" w:eastAsia="Times New Roman" w:hAnsi="Times New Roman" w:cs="Times New Roman"/>
          <w:sz w:val="24"/>
          <w:szCs w:val="24"/>
        </w:rPr>
      </w:pPr>
    </w:p>
    <w:p w:rsidR="006723E5" w:rsidRDefault="005962BB" w:rsidP="004D10AC">
      <w:pPr>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hogy</w:t>
      </w:r>
      <w:proofErr w:type="gramEnd"/>
      <w:r>
        <w:rPr>
          <w:rFonts w:ascii="Times New Roman" w:eastAsia="Times New Roman" w:hAnsi="Times New Roman" w:cs="Times New Roman"/>
          <w:sz w:val="24"/>
          <w:szCs w:val="24"/>
        </w:rPr>
        <w:t xml:space="preserve"> Társaságunk </w:t>
      </w:r>
      <w:r w:rsidR="00065EA3">
        <w:rPr>
          <w:rFonts w:ascii="Times New Roman" w:eastAsia="Times New Roman" w:hAnsi="Times New Roman" w:cs="Times New Roman"/>
          <w:sz w:val="24"/>
          <w:szCs w:val="24"/>
        </w:rPr>
        <w:t xml:space="preserve">a </w:t>
      </w:r>
      <w:r w:rsidR="00A44ABE" w:rsidRPr="00065EA3">
        <w:rPr>
          <w:rFonts w:ascii="Times New Roman" w:eastAsia="Times New Roman" w:hAnsi="Times New Roman" w:cs="Times New Roman"/>
          <w:color w:val="auto"/>
          <w:sz w:val="24"/>
          <w:szCs w:val="24"/>
        </w:rPr>
        <w:t xml:space="preserve">Tatabányai Szakképzési Centrum </w:t>
      </w:r>
      <w:r w:rsidR="00A44ABE" w:rsidRPr="00CE642A">
        <w:rPr>
          <w:rFonts w:ascii="Times New Roman" w:eastAsia="Times New Roman" w:hAnsi="Times New Roman" w:cs="Times New Roman"/>
          <w:color w:val="auto"/>
          <w:sz w:val="24"/>
          <w:szCs w:val="24"/>
        </w:rPr>
        <w:t>Bláthy Ottó Szakgimnáziuma, Szakközépiskolája és Kollégiuma – Tanterem felújítása 2019.</w:t>
      </w:r>
      <w:r w:rsidR="00A44ABE">
        <w:rPr>
          <w:rFonts w:ascii="Times New Roman" w:eastAsia="Times New Roman" w:hAnsi="Times New Roman" w:cs="Times New Roman"/>
          <w:color w:val="auto"/>
          <w:sz w:val="24"/>
          <w:szCs w:val="24"/>
        </w:rPr>
        <w:t xml:space="preserve"> </w:t>
      </w:r>
      <w:r w:rsidR="004D10AC">
        <w:rPr>
          <w:rFonts w:ascii="Times New Roman" w:eastAsia="Times New Roman" w:hAnsi="Times New Roman" w:cs="Times New Roman"/>
          <w:sz w:val="24"/>
          <w:szCs w:val="24"/>
        </w:rPr>
        <w:t xml:space="preserve">tárgyú pályázati </w:t>
      </w:r>
      <w:r>
        <w:rPr>
          <w:rFonts w:ascii="Times New Roman" w:eastAsia="Times New Roman" w:hAnsi="Times New Roman" w:cs="Times New Roman"/>
          <w:sz w:val="24"/>
          <w:szCs w:val="24"/>
        </w:rPr>
        <w:t>eljárásban szereplő szerződés-tervezetet elfogadjuk és nyertességünk esetén – szerződésszerűen</w:t>
      </w:r>
      <w:r w:rsidR="00624033">
        <w:rPr>
          <w:rFonts w:ascii="Times New Roman" w:eastAsia="Times New Roman" w:hAnsi="Times New Roman" w:cs="Times New Roman"/>
          <w:sz w:val="24"/>
          <w:szCs w:val="24"/>
        </w:rPr>
        <w:t>, maradéktalanul teljesítjük.</w:t>
      </w:r>
    </w:p>
    <w:p w:rsidR="006723E5" w:rsidRDefault="006723E5">
      <w:pPr>
        <w:spacing w:after="0" w:line="360" w:lineRule="auto"/>
        <w:jc w:val="both"/>
        <w:rPr>
          <w:rFonts w:ascii="Times New Roman" w:eastAsia="Times New Roman" w:hAnsi="Times New Roman" w:cs="Times New Roman"/>
          <w:sz w:val="24"/>
          <w:szCs w:val="24"/>
        </w:rPr>
      </w:pP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Hely, Dátum </w:t>
      </w:r>
    </w:p>
    <w:p w:rsidR="00F36394" w:rsidRDefault="00F36394" w:rsidP="00F36394">
      <w:pPr>
        <w:ind w:firstLine="720"/>
        <w:jc w:val="center"/>
        <w:rPr>
          <w:rFonts w:ascii="Times New Roman" w:eastAsia="Times New Roman" w:hAnsi="Times New Roman" w:cs="Times New Roman"/>
          <w:sz w:val="24"/>
          <w:szCs w:val="24"/>
        </w:rPr>
      </w:pPr>
    </w:p>
    <w:p w:rsidR="006723E5" w:rsidRDefault="00F36394" w:rsidP="00F36394">
      <w:pPr>
        <w:ind w:left="2160"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7A71B8">
        <w:rPr>
          <w:rFonts w:ascii="Times New Roman" w:eastAsia="Times New Roman" w:hAnsi="Times New Roman" w:cs="Times New Roman"/>
          <w:sz w:val="24"/>
          <w:szCs w:val="24"/>
        </w:rPr>
        <w:t>égszerű aláírás</w:t>
      </w:r>
    </w:p>
    <w:p w:rsidR="007A71B8" w:rsidRDefault="007A71B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7B5166" w:rsidRDefault="007B5166">
      <w:pPr>
        <w:jc w:val="both"/>
        <w:rPr>
          <w:rFonts w:ascii="Times New Roman" w:eastAsia="Times New Roman" w:hAnsi="Times New Roman" w:cs="Times New Roman"/>
          <w:sz w:val="24"/>
          <w:szCs w:val="24"/>
        </w:rPr>
      </w:pPr>
    </w:p>
    <w:p w:rsidR="006723E5" w:rsidRDefault="005962BB" w:rsidP="00F36394">
      <w:pPr>
        <w:numPr>
          <w:ilvl w:val="0"/>
          <w:numId w:val="12"/>
        </w:numPr>
        <w:contextualSpacing/>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számú iratminta</w:t>
      </w:r>
    </w:p>
    <w:p w:rsidR="006723E5" w:rsidRDefault="006723E5">
      <w:pPr>
        <w:jc w:val="both"/>
        <w:rPr>
          <w:rFonts w:ascii="Times New Roman" w:eastAsia="Times New Roman" w:hAnsi="Times New Roman" w:cs="Times New Roman"/>
          <w:sz w:val="24"/>
          <w:szCs w:val="24"/>
        </w:rPr>
      </w:pPr>
    </w:p>
    <w:p w:rsidR="006723E5" w:rsidRDefault="005962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Ajánlattevői nyilatkozat</w:t>
      </w:r>
    </w:p>
    <w:p w:rsidR="00CE62C8" w:rsidRDefault="00A44ABE" w:rsidP="00CE62C8">
      <w:pPr>
        <w:jc w:val="center"/>
        <w:rPr>
          <w:rFonts w:ascii="Times New Roman" w:eastAsia="Times New Roman" w:hAnsi="Times New Roman" w:cs="Times New Roman"/>
          <w:sz w:val="24"/>
          <w:szCs w:val="24"/>
        </w:rPr>
      </w:pPr>
      <w:r w:rsidRPr="00065EA3">
        <w:rPr>
          <w:rFonts w:ascii="Times New Roman" w:eastAsia="Times New Roman" w:hAnsi="Times New Roman" w:cs="Times New Roman"/>
          <w:color w:val="auto"/>
          <w:sz w:val="24"/>
          <w:szCs w:val="24"/>
        </w:rPr>
        <w:t xml:space="preserve">Tatabányai Szakképzési Centrum </w:t>
      </w:r>
      <w:r w:rsidRPr="00CE642A">
        <w:rPr>
          <w:rFonts w:ascii="Times New Roman" w:eastAsia="Times New Roman" w:hAnsi="Times New Roman" w:cs="Times New Roman"/>
          <w:color w:val="auto"/>
          <w:sz w:val="24"/>
          <w:szCs w:val="24"/>
        </w:rPr>
        <w:t>Bláthy Ottó Szakgimnáziuma, Szakközépiskolája és Kollégiuma – Tanterem felújítása 2019.</w:t>
      </w:r>
      <w:r>
        <w:rPr>
          <w:rFonts w:ascii="Times New Roman" w:eastAsia="Times New Roman" w:hAnsi="Times New Roman" w:cs="Times New Roman"/>
          <w:color w:val="auto"/>
          <w:sz w:val="24"/>
          <w:szCs w:val="24"/>
        </w:rPr>
        <w:t xml:space="preserve"> </w:t>
      </w:r>
      <w:r w:rsidR="00CE62C8">
        <w:rPr>
          <w:rFonts w:ascii="Times New Roman" w:eastAsia="Times New Roman" w:hAnsi="Times New Roman" w:cs="Times New Roman"/>
          <w:sz w:val="24"/>
          <w:szCs w:val="24"/>
        </w:rPr>
        <w:t>tárgyú pályázathoz</w:t>
      </w:r>
    </w:p>
    <w:p w:rsidR="006723E5" w:rsidRDefault="006723E5">
      <w:pPr>
        <w:jc w:val="both"/>
        <w:rPr>
          <w:rFonts w:ascii="Times New Roman" w:eastAsia="Times New Roman" w:hAnsi="Times New Roman" w:cs="Times New Roman"/>
          <w:sz w:val="24"/>
          <w:szCs w:val="24"/>
        </w:rPr>
      </w:pPr>
    </w:p>
    <w:p w:rsidR="006723E5" w:rsidRDefault="005962BB">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Alulírott</w:t>
      </w:r>
      <w:proofErr w:type="gramEnd"/>
      <w:r>
        <w:rPr>
          <w:rFonts w:ascii="Times New Roman" w:eastAsia="Times New Roman" w:hAnsi="Times New Roman" w:cs="Times New Roman"/>
          <w:sz w:val="24"/>
          <w:szCs w:val="24"/>
        </w:rPr>
        <w:t xml:space="preserve">________________________ mint a(z _____________________________________ cégjegyzésre jogosult képviselője  </w:t>
      </w:r>
    </w:p>
    <w:p w:rsidR="006723E5" w:rsidRDefault="005962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 y i l a t k o z o m</w:t>
      </w:r>
    </w:p>
    <w:p w:rsidR="006723E5" w:rsidRDefault="006723E5">
      <w:pPr>
        <w:jc w:val="center"/>
        <w:rPr>
          <w:rFonts w:ascii="Times New Roman" w:eastAsia="Times New Roman" w:hAnsi="Times New Roman" w:cs="Times New Roman"/>
          <w:sz w:val="24"/>
          <w:szCs w:val="24"/>
        </w:rPr>
      </w:pPr>
    </w:p>
    <w:p w:rsidR="006723E5" w:rsidRDefault="005962BB" w:rsidP="004D10AC">
      <w:pPr>
        <w:spacing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hogy</w:t>
      </w:r>
      <w:proofErr w:type="gramEnd"/>
      <w:r>
        <w:rPr>
          <w:rFonts w:ascii="Times New Roman" w:eastAsia="Times New Roman" w:hAnsi="Times New Roman" w:cs="Times New Roman"/>
          <w:sz w:val="24"/>
          <w:szCs w:val="24"/>
        </w:rPr>
        <w:t xml:space="preserve"> Társaságunk </w:t>
      </w:r>
      <w:r w:rsidR="00007AC5">
        <w:rPr>
          <w:rFonts w:ascii="Times New Roman" w:eastAsia="Times New Roman" w:hAnsi="Times New Roman" w:cs="Times New Roman"/>
          <w:sz w:val="24"/>
          <w:szCs w:val="24"/>
        </w:rPr>
        <w:t xml:space="preserve">a </w:t>
      </w:r>
      <w:r w:rsidR="00A44ABE" w:rsidRPr="00065EA3">
        <w:rPr>
          <w:rFonts w:ascii="Times New Roman" w:eastAsia="Times New Roman" w:hAnsi="Times New Roman" w:cs="Times New Roman"/>
          <w:color w:val="auto"/>
          <w:sz w:val="24"/>
          <w:szCs w:val="24"/>
        </w:rPr>
        <w:t xml:space="preserve">Tatabányai Szakképzési Centrum </w:t>
      </w:r>
      <w:r w:rsidR="00A44ABE" w:rsidRPr="00CE642A">
        <w:rPr>
          <w:rFonts w:ascii="Times New Roman" w:eastAsia="Times New Roman" w:hAnsi="Times New Roman" w:cs="Times New Roman"/>
          <w:color w:val="auto"/>
          <w:sz w:val="24"/>
          <w:szCs w:val="24"/>
        </w:rPr>
        <w:t>Bláthy Ottó Szakgimnáziuma, Szakközépiskolája és Kollégiuma – Tanterem felújítása 2019.</w:t>
      </w:r>
      <w:r w:rsidR="00A44ABE">
        <w:rPr>
          <w:rFonts w:ascii="Times New Roman" w:eastAsia="Times New Roman" w:hAnsi="Times New Roman" w:cs="Times New Roman"/>
          <w:color w:val="auto"/>
          <w:sz w:val="24"/>
          <w:szCs w:val="24"/>
        </w:rPr>
        <w:t xml:space="preserve"> </w:t>
      </w:r>
      <w:r w:rsidR="004D10AC">
        <w:rPr>
          <w:rFonts w:ascii="Times New Roman" w:eastAsia="Times New Roman" w:hAnsi="Times New Roman" w:cs="Times New Roman"/>
          <w:sz w:val="24"/>
          <w:szCs w:val="24"/>
        </w:rPr>
        <w:t xml:space="preserve">tárgyú pályázatunkat a </w:t>
      </w:r>
      <w:r>
        <w:rPr>
          <w:rFonts w:ascii="Times New Roman" w:eastAsia="Times New Roman" w:hAnsi="Times New Roman" w:cs="Times New Roman"/>
          <w:sz w:val="24"/>
          <w:szCs w:val="24"/>
        </w:rPr>
        <w:t>Pályázati Felhívásban és a Pályázati Dokumentációban meghatározott tartalmi és formai követelményeknek megfele</w:t>
      </w:r>
      <w:r w:rsidR="007A71B8">
        <w:rPr>
          <w:rFonts w:ascii="Times New Roman" w:eastAsia="Times New Roman" w:hAnsi="Times New Roman" w:cs="Times New Roman"/>
          <w:sz w:val="24"/>
          <w:szCs w:val="24"/>
        </w:rPr>
        <w:t>lően állítottuk össze.</w:t>
      </w:r>
    </w:p>
    <w:p w:rsidR="006723E5" w:rsidRDefault="005962BB" w:rsidP="0062403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Kijelentjük, hogy a Pályázati F</w:t>
      </w:r>
      <w:r w:rsidR="007A71B8">
        <w:rPr>
          <w:rFonts w:ascii="Times New Roman" w:eastAsia="Times New Roman" w:hAnsi="Times New Roman" w:cs="Times New Roman"/>
          <w:sz w:val="24"/>
          <w:szCs w:val="24"/>
        </w:rPr>
        <w:t>elhívás feltételeit elfogadjuk.</w:t>
      </w:r>
    </w:p>
    <w:p w:rsidR="00605ED0" w:rsidRDefault="00605ED0" w:rsidP="0062403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Kijelentjük, hogy ajánlatunkat a Pályázati Felhívásban meghatározott 60 napig fenntartjuk.</w:t>
      </w:r>
    </w:p>
    <w:p w:rsidR="006723E5" w:rsidRDefault="005962BB" w:rsidP="0062403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Kijelentjük, hogy a pályázat tárgyát képező feladat nagyságrendjének teljes tudatában vagyunk, a szolgáltatást a tárgyi pályázatban kiírt teljes hálózatra vonatkozólag folyamatosan, a szerződésben elvárt és meghatározott minőségben és s</w:t>
      </w:r>
      <w:r w:rsidR="007A71B8">
        <w:rPr>
          <w:rFonts w:ascii="Times New Roman" w:eastAsia="Times New Roman" w:hAnsi="Times New Roman" w:cs="Times New Roman"/>
          <w:sz w:val="24"/>
          <w:szCs w:val="24"/>
        </w:rPr>
        <w:t>zínvonalon biztosítani tudjuk.</w:t>
      </w:r>
    </w:p>
    <w:p w:rsidR="006723E5" w:rsidRDefault="006723E5">
      <w:pPr>
        <w:jc w:val="both"/>
        <w:rPr>
          <w:rFonts w:ascii="Times New Roman" w:eastAsia="Times New Roman" w:hAnsi="Times New Roman" w:cs="Times New Roman"/>
          <w:sz w:val="24"/>
          <w:szCs w:val="24"/>
        </w:rPr>
      </w:pPr>
    </w:p>
    <w:p w:rsidR="006723E5" w:rsidRDefault="007A7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Hely, Dátum</w:t>
      </w:r>
    </w:p>
    <w:p w:rsidR="006723E5" w:rsidRDefault="006723E5">
      <w:pPr>
        <w:jc w:val="both"/>
        <w:rPr>
          <w:rFonts w:ascii="Times New Roman" w:eastAsia="Times New Roman" w:hAnsi="Times New Roman" w:cs="Times New Roman"/>
          <w:sz w:val="24"/>
          <w:szCs w:val="24"/>
        </w:rPr>
      </w:pPr>
    </w:p>
    <w:p w:rsidR="00F36394" w:rsidRDefault="00F36394" w:rsidP="00F36394">
      <w:pPr>
        <w:ind w:left="2160" w:firstLine="720"/>
        <w:jc w:val="center"/>
        <w:rPr>
          <w:rFonts w:ascii="Times New Roman" w:eastAsia="Times New Roman" w:hAnsi="Times New Roman" w:cs="Times New Roman"/>
          <w:sz w:val="24"/>
          <w:szCs w:val="24"/>
        </w:rPr>
      </w:pPr>
    </w:p>
    <w:p w:rsidR="00624033" w:rsidRDefault="00624033" w:rsidP="00F36394">
      <w:pPr>
        <w:ind w:left="2160"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cégszerű aláírás</w:t>
      </w:r>
    </w:p>
    <w:p w:rsidR="00624033" w:rsidRDefault="0062403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723E5" w:rsidRDefault="006723E5" w:rsidP="00F36394">
      <w:pPr>
        <w:ind w:left="2160" w:firstLine="720"/>
        <w:jc w:val="center"/>
        <w:rPr>
          <w:rFonts w:ascii="Times New Roman" w:eastAsia="Times New Roman" w:hAnsi="Times New Roman" w:cs="Times New Roman"/>
          <w:sz w:val="24"/>
          <w:szCs w:val="24"/>
        </w:rPr>
      </w:pPr>
    </w:p>
    <w:p w:rsidR="006723E5" w:rsidRPr="00431225" w:rsidRDefault="005962BB" w:rsidP="00F36394">
      <w:pPr>
        <w:numPr>
          <w:ilvl w:val="0"/>
          <w:numId w:val="12"/>
        </w:numPr>
        <w:contextualSpacing/>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számú iratminta</w:t>
      </w:r>
    </w:p>
    <w:p w:rsidR="006723E5" w:rsidRDefault="005962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Ajánlattevői nyilatkozat</w:t>
      </w:r>
    </w:p>
    <w:p w:rsidR="00CE62C8" w:rsidRDefault="00A44ABE" w:rsidP="00CE62C8">
      <w:pPr>
        <w:jc w:val="center"/>
        <w:rPr>
          <w:rFonts w:ascii="Times New Roman" w:eastAsia="Times New Roman" w:hAnsi="Times New Roman" w:cs="Times New Roman"/>
          <w:sz w:val="24"/>
          <w:szCs w:val="24"/>
        </w:rPr>
      </w:pPr>
      <w:r w:rsidRPr="00065EA3">
        <w:rPr>
          <w:rFonts w:ascii="Times New Roman" w:eastAsia="Times New Roman" w:hAnsi="Times New Roman" w:cs="Times New Roman"/>
          <w:color w:val="auto"/>
          <w:sz w:val="24"/>
          <w:szCs w:val="24"/>
        </w:rPr>
        <w:t xml:space="preserve">Tatabányai Szakképzési Centrum </w:t>
      </w:r>
      <w:r w:rsidRPr="00CE642A">
        <w:rPr>
          <w:rFonts w:ascii="Times New Roman" w:eastAsia="Times New Roman" w:hAnsi="Times New Roman" w:cs="Times New Roman"/>
          <w:color w:val="auto"/>
          <w:sz w:val="24"/>
          <w:szCs w:val="24"/>
        </w:rPr>
        <w:t>Bláthy Ottó Szakgimnáziuma, Szakközépiskolája és Kollégiuma – Tanterem felújítása 2019.</w:t>
      </w:r>
      <w:r>
        <w:rPr>
          <w:rFonts w:ascii="Times New Roman" w:eastAsia="Times New Roman" w:hAnsi="Times New Roman" w:cs="Times New Roman"/>
          <w:color w:val="auto"/>
          <w:sz w:val="24"/>
          <w:szCs w:val="24"/>
        </w:rPr>
        <w:t xml:space="preserve"> </w:t>
      </w:r>
      <w:r w:rsidR="00CE62C8">
        <w:rPr>
          <w:rFonts w:ascii="Times New Roman" w:eastAsia="Times New Roman" w:hAnsi="Times New Roman" w:cs="Times New Roman"/>
          <w:sz w:val="24"/>
          <w:szCs w:val="24"/>
        </w:rPr>
        <w:t>tárgyú pályázathoz</w:t>
      </w:r>
    </w:p>
    <w:p w:rsidR="006723E5" w:rsidRDefault="006723E5" w:rsidP="00007AC5">
      <w:pPr>
        <w:jc w:val="both"/>
        <w:rPr>
          <w:rFonts w:ascii="Times New Roman" w:eastAsia="Times New Roman" w:hAnsi="Times New Roman" w:cs="Times New Roman"/>
          <w:sz w:val="24"/>
          <w:szCs w:val="24"/>
        </w:rPr>
      </w:pPr>
    </w:p>
    <w:p w:rsidR="006723E5" w:rsidRDefault="005962BB">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Alulírott</w:t>
      </w:r>
      <w:proofErr w:type="gramEnd"/>
      <w:r>
        <w:rPr>
          <w:rFonts w:ascii="Times New Roman" w:eastAsia="Times New Roman" w:hAnsi="Times New Roman" w:cs="Times New Roman"/>
          <w:sz w:val="24"/>
          <w:szCs w:val="24"/>
        </w:rPr>
        <w:t xml:space="preserve">________________________ mint a(z _____________________________________ cégjegyzésre jogosult képviselője  </w:t>
      </w:r>
    </w:p>
    <w:p w:rsidR="006723E5" w:rsidRDefault="005962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 y i l a t k o z o m</w:t>
      </w:r>
    </w:p>
    <w:p w:rsidR="00007AC5" w:rsidRDefault="00007AC5" w:rsidP="00007AC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hogy Társaságunk a </w:t>
      </w:r>
      <w:r w:rsidR="00A44ABE" w:rsidRPr="00065EA3">
        <w:rPr>
          <w:rFonts w:ascii="Times New Roman" w:eastAsia="Times New Roman" w:hAnsi="Times New Roman" w:cs="Times New Roman"/>
          <w:color w:val="auto"/>
          <w:sz w:val="24"/>
          <w:szCs w:val="24"/>
        </w:rPr>
        <w:t xml:space="preserve">Tatabányai Szakképzési Centrum </w:t>
      </w:r>
      <w:r w:rsidR="00A44ABE" w:rsidRPr="00CE642A">
        <w:rPr>
          <w:rFonts w:ascii="Times New Roman" w:eastAsia="Times New Roman" w:hAnsi="Times New Roman" w:cs="Times New Roman"/>
          <w:color w:val="auto"/>
          <w:sz w:val="24"/>
          <w:szCs w:val="24"/>
        </w:rPr>
        <w:t>Bláthy Ottó Szakgimnáziuma, Szakközépiskolája és Kollégiuma – Tanterem felújítása 2019.</w:t>
      </w:r>
      <w:r w:rsidR="00A44ABE">
        <w:rPr>
          <w:rFonts w:ascii="Times New Roman" w:eastAsia="Times New Roman" w:hAnsi="Times New Roman" w:cs="Times New Roman"/>
          <w:color w:val="auto"/>
          <w:sz w:val="24"/>
          <w:szCs w:val="24"/>
        </w:rPr>
        <w:t xml:space="preserve"> </w:t>
      </w:r>
      <w:r>
        <w:rPr>
          <w:rFonts w:ascii="Times New Roman" w:eastAsia="Times New Roman" w:hAnsi="Times New Roman" w:cs="Times New Roman"/>
          <w:sz w:val="24"/>
          <w:szCs w:val="24"/>
        </w:rPr>
        <w:t xml:space="preserve">tárgyú pályázatunk vonatkozásában a Pályázati Felhívásban meghatározott meghiúsulási és késedelmi </w:t>
      </w:r>
      <w:proofErr w:type="gramStart"/>
      <w:r>
        <w:rPr>
          <w:rFonts w:ascii="Times New Roman" w:eastAsia="Times New Roman" w:hAnsi="Times New Roman" w:cs="Times New Roman"/>
          <w:sz w:val="24"/>
          <w:szCs w:val="24"/>
        </w:rPr>
        <w:t>kötbér fizetési</w:t>
      </w:r>
      <w:proofErr w:type="gramEnd"/>
      <w:r>
        <w:rPr>
          <w:rFonts w:ascii="Times New Roman" w:eastAsia="Times New Roman" w:hAnsi="Times New Roman" w:cs="Times New Roman"/>
          <w:sz w:val="24"/>
          <w:szCs w:val="24"/>
        </w:rPr>
        <w:t xml:space="preserve"> kötelezettségünknek, azok esetleges felmerülése esetén eleget teszünk.</w:t>
      </w:r>
    </w:p>
    <w:p w:rsidR="00007AC5" w:rsidRDefault="00007AC5" w:rsidP="00007AC5">
      <w:pPr>
        <w:rPr>
          <w:rFonts w:ascii="Times New Roman" w:eastAsia="Times New Roman" w:hAnsi="Times New Roman" w:cs="Times New Roman"/>
          <w:sz w:val="24"/>
          <w:szCs w:val="24"/>
        </w:rPr>
      </w:pPr>
    </w:p>
    <w:p w:rsidR="00007AC5" w:rsidRDefault="00007AC5">
      <w:pPr>
        <w:jc w:val="center"/>
        <w:rPr>
          <w:rFonts w:ascii="Times New Roman" w:eastAsia="Times New Roman" w:hAnsi="Times New Roman" w:cs="Times New Roman"/>
          <w:sz w:val="24"/>
          <w:szCs w:val="24"/>
        </w:rPr>
      </w:pPr>
    </w:p>
    <w:p w:rsidR="006723E5" w:rsidRDefault="007A71B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Hely, Dátum</w:t>
      </w:r>
    </w:p>
    <w:p w:rsidR="00624033" w:rsidRDefault="00624033">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cégszerű aláírás</w:t>
      </w:r>
    </w:p>
    <w:p w:rsidR="00624033" w:rsidRDefault="0062403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723E5" w:rsidRDefault="005962BB" w:rsidP="00F36394">
      <w:pPr>
        <w:numPr>
          <w:ilvl w:val="0"/>
          <w:numId w:val="12"/>
        </w:numPr>
        <w:contextualSpacing/>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számú iratminta</w:t>
      </w:r>
    </w:p>
    <w:p w:rsidR="006723E5" w:rsidRDefault="006723E5">
      <w:pPr>
        <w:jc w:val="both"/>
        <w:rPr>
          <w:rFonts w:ascii="Times New Roman" w:eastAsia="Times New Roman" w:hAnsi="Times New Roman" w:cs="Times New Roman"/>
          <w:sz w:val="24"/>
          <w:szCs w:val="24"/>
        </w:rPr>
      </w:pPr>
    </w:p>
    <w:p w:rsidR="006723E5" w:rsidRDefault="005962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Ajánlattevői nyilatkozat</w:t>
      </w:r>
    </w:p>
    <w:p w:rsidR="00CE62C8" w:rsidRDefault="00A44ABE" w:rsidP="00CE62C8">
      <w:pPr>
        <w:jc w:val="center"/>
        <w:rPr>
          <w:rFonts w:ascii="Times New Roman" w:eastAsia="Times New Roman" w:hAnsi="Times New Roman" w:cs="Times New Roman"/>
          <w:sz w:val="24"/>
          <w:szCs w:val="24"/>
        </w:rPr>
      </w:pPr>
      <w:r w:rsidRPr="00065EA3">
        <w:rPr>
          <w:rFonts w:ascii="Times New Roman" w:eastAsia="Times New Roman" w:hAnsi="Times New Roman" w:cs="Times New Roman"/>
          <w:color w:val="auto"/>
          <w:sz w:val="24"/>
          <w:szCs w:val="24"/>
        </w:rPr>
        <w:t xml:space="preserve">Tatabányai Szakképzési Centrum </w:t>
      </w:r>
      <w:r w:rsidRPr="00CE642A">
        <w:rPr>
          <w:rFonts w:ascii="Times New Roman" w:eastAsia="Times New Roman" w:hAnsi="Times New Roman" w:cs="Times New Roman"/>
          <w:color w:val="auto"/>
          <w:sz w:val="24"/>
          <w:szCs w:val="24"/>
        </w:rPr>
        <w:t>Bláthy Ottó Szakgimnáziuma, Szakközépiskolája és Kollégiuma – Tanterem felújítása 2019.</w:t>
      </w:r>
      <w:r>
        <w:rPr>
          <w:rFonts w:ascii="Times New Roman" w:eastAsia="Times New Roman" w:hAnsi="Times New Roman" w:cs="Times New Roman"/>
          <w:color w:val="auto"/>
          <w:sz w:val="24"/>
          <w:szCs w:val="24"/>
        </w:rPr>
        <w:t xml:space="preserve"> </w:t>
      </w:r>
      <w:r w:rsidR="00CE62C8">
        <w:rPr>
          <w:rFonts w:ascii="Times New Roman" w:eastAsia="Times New Roman" w:hAnsi="Times New Roman" w:cs="Times New Roman"/>
          <w:sz w:val="24"/>
          <w:szCs w:val="24"/>
        </w:rPr>
        <w:t>tárgyú pályázathoz</w:t>
      </w:r>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723E5" w:rsidRDefault="005962BB">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Alulírott</w:t>
      </w:r>
      <w:proofErr w:type="gramEnd"/>
      <w:r>
        <w:rPr>
          <w:rFonts w:ascii="Times New Roman" w:eastAsia="Times New Roman" w:hAnsi="Times New Roman" w:cs="Times New Roman"/>
          <w:sz w:val="24"/>
          <w:szCs w:val="24"/>
        </w:rPr>
        <w:t>________________________ mint a(z _____________________________________ cég</w:t>
      </w:r>
      <w:r w:rsidR="007A71B8">
        <w:rPr>
          <w:rFonts w:ascii="Times New Roman" w:eastAsia="Times New Roman" w:hAnsi="Times New Roman" w:cs="Times New Roman"/>
          <w:sz w:val="24"/>
          <w:szCs w:val="24"/>
        </w:rPr>
        <w:t>jegyzésre jogosult képviselője</w:t>
      </w:r>
    </w:p>
    <w:p w:rsidR="006723E5" w:rsidRDefault="005962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 y i l a t k o z o m, hogy</w:t>
      </w:r>
    </w:p>
    <w:p w:rsidR="006723E5" w:rsidRDefault="006723E5">
      <w:pPr>
        <w:tabs>
          <w:tab w:val="left" w:pos="-720"/>
          <w:tab w:val="left" w:pos="0"/>
        </w:tabs>
        <w:spacing w:after="0" w:line="240" w:lineRule="auto"/>
        <w:jc w:val="both"/>
        <w:rPr>
          <w:rFonts w:ascii="Arial" w:eastAsia="Arial" w:hAnsi="Arial" w:cs="Arial"/>
          <w:sz w:val="24"/>
          <w:szCs w:val="24"/>
        </w:rPr>
      </w:pPr>
    </w:p>
    <w:p w:rsidR="006723E5" w:rsidRDefault="005962BB">
      <w:pPr>
        <w:tabs>
          <w:tab w:val="left" w:pos="-720"/>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Tatabányai Szakképzési Centrum munkatársairól időbeli korlátozás nélkül a részemre átadott bármilyen dokumentációból, tárgyalás során és bármilyen más módon tudomásomra jutott bármilyen adatot, információt </w:t>
      </w:r>
      <w:proofErr w:type="spellStart"/>
      <w:r>
        <w:rPr>
          <w:rFonts w:ascii="Times New Roman" w:eastAsia="Times New Roman" w:hAnsi="Times New Roman" w:cs="Times New Roman"/>
          <w:sz w:val="24"/>
          <w:szCs w:val="24"/>
        </w:rPr>
        <w:t>megőrzöm</w:t>
      </w:r>
      <w:proofErr w:type="spellEnd"/>
      <w:r>
        <w:rPr>
          <w:rFonts w:ascii="Times New Roman" w:eastAsia="Times New Roman" w:hAnsi="Times New Roman" w:cs="Times New Roman"/>
          <w:sz w:val="24"/>
          <w:szCs w:val="24"/>
        </w:rPr>
        <w:t xml:space="preserve">. </w:t>
      </w:r>
    </w:p>
    <w:p w:rsidR="006723E5" w:rsidRDefault="006723E5">
      <w:pPr>
        <w:tabs>
          <w:tab w:val="left" w:pos="-720"/>
          <w:tab w:val="left" w:pos="0"/>
        </w:tabs>
        <w:spacing w:after="0" w:line="240" w:lineRule="auto"/>
        <w:jc w:val="both"/>
        <w:rPr>
          <w:rFonts w:ascii="Times New Roman" w:eastAsia="Times New Roman" w:hAnsi="Times New Roman" w:cs="Times New Roman"/>
          <w:sz w:val="24"/>
          <w:szCs w:val="24"/>
        </w:rPr>
      </w:pPr>
    </w:p>
    <w:p w:rsidR="006723E5" w:rsidRDefault="005962BB">
      <w:pPr>
        <w:tabs>
          <w:tab w:val="left" w:pos="-720"/>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Üzleti titoknak minősül különösen a Tatabányai Szakképzési Centrum tulajdonát képező, birtokomba került minden, jogi oltalom alá eső (szabadalom, know-how, stb.) és jogi oltalom alá nem eső (pl.: a Tatabányai Szakképzési Centrum üzletmenetét, gazdálkodását érintő elképzelések) szellemi alkotás, ötletek, valamint a Tatabányai Szakképzési Centrum üzletmenetére, üzleti kapcsolataira, az általam nyújtott szolgáltatás kapcsán és azon kívül tudomásomra jutott információk, gazdálkodásra vonatkozó adatok, illetve minden olyan adat és információ, amit a Cégek üzleti titoknak minősítenek, va</w:t>
      </w:r>
      <w:r w:rsidR="007A71B8">
        <w:rPr>
          <w:rFonts w:ascii="Times New Roman" w:eastAsia="Times New Roman" w:hAnsi="Times New Roman" w:cs="Times New Roman"/>
          <w:sz w:val="24"/>
          <w:szCs w:val="24"/>
        </w:rPr>
        <w:t>gy jogosan annak tekint/</w:t>
      </w:r>
      <w:proofErr w:type="spellStart"/>
      <w:r w:rsidR="007A71B8">
        <w:rPr>
          <w:rFonts w:ascii="Times New Roman" w:eastAsia="Times New Roman" w:hAnsi="Times New Roman" w:cs="Times New Roman"/>
          <w:sz w:val="24"/>
          <w:szCs w:val="24"/>
        </w:rPr>
        <w:t>hetnek</w:t>
      </w:r>
      <w:proofErr w:type="spellEnd"/>
      <w:r w:rsidR="007A71B8">
        <w:rPr>
          <w:rFonts w:ascii="Times New Roman" w:eastAsia="Times New Roman" w:hAnsi="Times New Roman" w:cs="Times New Roman"/>
          <w:sz w:val="24"/>
          <w:szCs w:val="24"/>
        </w:rPr>
        <w:t>.</w:t>
      </w:r>
    </w:p>
    <w:p w:rsidR="006723E5" w:rsidRDefault="006723E5">
      <w:pPr>
        <w:tabs>
          <w:tab w:val="left" w:pos="-720"/>
          <w:tab w:val="left" w:pos="0"/>
        </w:tabs>
        <w:spacing w:after="0" w:line="240" w:lineRule="auto"/>
        <w:jc w:val="both"/>
        <w:rPr>
          <w:rFonts w:ascii="Times New Roman" w:eastAsia="Times New Roman" w:hAnsi="Times New Roman" w:cs="Times New Roman"/>
          <w:sz w:val="24"/>
          <w:szCs w:val="24"/>
        </w:rPr>
      </w:pPr>
    </w:p>
    <w:p w:rsidR="006723E5" w:rsidRDefault="005962BB">
      <w:pPr>
        <w:tabs>
          <w:tab w:val="left" w:pos="-720"/>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 üzleti titkot képező információkat nem vagyok jogosult harmadik személy tudomására hozni, publikálni, vagy bármely más módon hasznosítani, a Tatabányai Szakképzési Centrum érdekei ellen felhasználni. </w:t>
      </w:r>
    </w:p>
    <w:p w:rsidR="006723E5" w:rsidRDefault="006723E5">
      <w:pPr>
        <w:tabs>
          <w:tab w:val="left" w:pos="-720"/>
          <w:tab w:val="left" w:pos="0"/>
        </w:tabs>
        <w:spacing w:after="0" w:line="240" w:lineRule="auto"/>
        <w:jc w:val="both"/>
        <w:rPr>
          <w:rFonts w:ascii="Times New Roman" w:eastAsia="Times New Roman" w:hAnsi="Times New Roman" w:cs="Times New Roman"/>
          <w:sz w:val="24"/>
          <w:szCs w:val="24"/>
        </w:rPr>
      </w:pPr>
    </w:p>
    <w:p w:rsidR="006723E5" w:rsidRDefault="005962BB">
      <w:pPr>
        <w:tabs>
          <w:tab w:val="left" w:pos="-720"/>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Tartózkodom minden olyan magatartástól, amely a Tatabányai Szakképzési Centrum gazdasági érdekeit veszélyeztetné. A Tatabányai Szakképzési Centrum által kötött bármilyen belső megállapodás tartalmát és bármilyen úton történt kommunikációt (tárgyalás, levelezés, telefonbeszélgetés, stb.) bizalmas </w:t>
      </w:r>
      <w:proofErr w:type="gramStart"/>
      <w:r>
        <w:rPr>
          <w:rFonts w:ascii="Times New Roman" w:eastAsia="Times New Roman" w:hAnsi="Times New Roman" w:cs="Times New Roman"/>
          <w:sz w:val="24"/>
          <w:szCs w:val="24"/>
        </w:rPr>
        <w:t>információ</w:t>
      </w:r>
      <w:proofErr w:type="gramEnd"/>
      <w:r>
        <w:rPr>
          <w:rFonts w:ascii="Times New Roman" w:eastAsia="Times New Roman" w:hAnsi="Times New Roman" w:cs="Times New Roman"/>
          <w:sz w:val="24"/>
          <w:szCs w:val="24"/>
        </w:rPr>
        <w:t>ként kezelem. A fenti kötelezettségem megszegése esetén a hatályos jogszabályok szerint büntetőjogi és teljes anyagi felelősséggel tartozom.</w:t>
      </w:r>
    </w:p>
    <w:p w:rsidR="006723E5" w:rsidRDefault="006723E5">
      <w:pPr>
        <w:rPr>
          <w:rFonts w:ascii="Times New Roman" w:eastAsia="Times New Roman" w:hAnsi="Times New Roman" w:cs="Times New Roman"/>
          <w:sz w:val="24"/>
          <w:szCs w:val="24"/>
        </w:rPr>
      </w:pPr>
    </w:p>
    <w:p w:rsidR="00F36394" w:rsidRDefault="007A71B8" w:rsidP="00F363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Hely, Dátum</w:t>
      </w:r>
    </w:p>
    <w:p w:rsidR="00624033" w:rsidRDefault="005962BB" w:rsidP="00F36394">
      <w:pPr>
        <w:ind w:left="43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cégszerű aláírás  </w:t>
      </w:r>
    </w:p>
    <w:p w:rsidR="00624033" w:rsidRDefault="0062403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723E5" w:rsidRDefault="006723E5" w:rsidP="00F36394">
      <w:pPr>
        <w:ind w:left="4320" w:firstLine="720"/>
        <w:jc w:val="both"/>
        <w:rPr>
          <w:rFonts w:ascii="Times New Roman" w:eastAsia="Times New Roman" w:hAnsi="Times New Roman" w:cs="Times New Roman"/>
          <w:sz w:val="24"/>
          <w:szCs w:val="24"/>
        </w:rPr>
      </w:pPr>
    </w:p>
    <w:p w:rsidR="006723E5" w:rsidRDefault="005962BB" w:rsidP="00F36394">
      <w:pPr>
        <w:numPr>
          <w:ilvl w:val="0"/>
          <w:numId w:val="12"/>
        </w:numPr>
        <w:contextualSpacing/>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számú iratminta</w:t>
      </w:r>
    </w:p>
    <w:p w:rsidR="006723E5" w:rsidRDefault="006723E5">
      <w:pPr>
        <w:jc w:val="both"/>
        <w:rPr>
          <w:rFonts w:ascii="Times New Roman" w:eastAsia="Times New Roman" w:hAnsi="Times New Roman" w:cs="Times New Roman"/>
          <w:sz w:val="24"/>
          <w:szCs w:val="24"/>
        </w:rPr>
      </w:pPr>
    </w:p>
    <w:p w:rsidR="006723E5" w:rsidRDefault="005962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Ajánlattevői nyilatkozat</w:t>
      </w:r>
    </w:p>
    <w:p w:rsidR="00CE62C8" w:rsidRDefault="00A44ABE" w:rsidP="00CE62C8">
      <w:pPr>
        <w:jc w:val="center"/>
        <w:rPr>
          <w:rFonts w:ascii="Times New Roman" w:eastAsia="Times New Roman" w:hAnsi="Times New Roman" w:cs="Times New Roman"/>
          <w:sz w:val="24"/>
          <w:szCs w:val="24"/>
        </w:rPr>
      </w:pPr>
      <w:r w:rsidRPr="00065EA3">
        <w:rPr>
          <w:rFonts w:ascii="Times New Roman" w:eastAsia="Times New Roman" w:hAnsi="Times New Roman" w:cs="Times New Roman"/>
          <w:color w:val="auto"/>
          <w:sz w:val="24"/>
          <w:szCs w:val="24"/>
        </w:rPr>
        <w:t xml:space="preserve">Tatabányai Szakképzési Centrum </w:t>
      </w:r>
      <w:r w:rsidRPr="00CE642A">
        <w:rPr>
          <w:rFonts w:ascii="Times New Roman" w:eastAsia="Times New Roman" w:hAnsi="Times New Roman" w:cs="Times New Roman"/>
          <w:color w:val="auto"/>
          <w:sz w:val="24"/>
          <w:szCs w:val="24"/>
        </w:rPr>
        <w:t>Bláthy Ottó Szakgimnáziuma, Szakközépiskolája és Kollégiuma – Tanterem felújítása 2019.</w:t>
      </w:r>
      <w:r>
        <w:rPr>
          <w:rFonts w:ascii="Times New Roman" w:eastAsia="Times New Roman" w:hAnsi="Times New Roman" w:cs="Times New Roman"/>
          <w:color w:val="auto"/>
          <w:sz w:val="24"/>
          <w:szCs w:val="24"/>
        </w:rPr>
        <w:t xml:space="preserve"> </w:t>
      </w:r>
      <w:r w:rsidR="00CE62C8">
        <w:rPr>
          <w:rFonts w:ascii="Times New Roman" w:eastAsia="Times New Roman" w:hAnsi="Times New Roman" w:cs="Times New Roman"/>
          <w:sz w:val="24"/>
          <w:szCs w:val="24"/>
        </w:rPr>
        <w:t>tárgyú pályázathoz</w:t>
      </w:r>
    </w:p>
    <w:p w:rsidR="006723E5" w:rsidRDefault="00605ED0" w:rsidP="00605ED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/MŰSZAKI ALKALMASSÁG/</w:t>
      </w:r>
    </w:p>
    <w:p w:rsidR="00605ED0" w:rsidRDefault="00605ED0" w:rsidP="00605ED0">
      <w:pPr>
        <w:jc w:val="center"/>
        <w:rPr>
          <w:rFonts w:ascii="Times New Roman" w:eastAsia="Times New Roman" w:hAnsi="Times New Roman" w:cs="Times New Roman"/>
          <w:sz w:val="24"/>
          <w:szCs w:val="24"/>
        </w:rPr>
      </w:pPr>
    </w:p>
    <w:p w:rsidR="006723E5" w:rsidRDefault="005962BB">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Alulírott</w:t>
      </w:r>
      <w:proofErr w:type="gramEnd"/>
      <w:r>
        <w:rPr>
          <w:rFonts w:ascii="Times New Roman" w:eastAsia="Times New Roman" w:hAnsi="Times New Roman" w:cs="Times New Roman"/>
          <w:sz w:val="24"/>
          <w:szCs w:val="24"/>
        </w:rPr>
        <w:t xml:space="preserve">________________________ mint a(z _____________________________________ cégjegyzésre jogosult képviselője  </w:t>
      </w:r>
    </w:p>
    <w:p w:rsidR="006723E5" w:rsidRDefault="005962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 y i l a t k o z o m, hogy</w:t>
      </w:r>
    </w:p>
    <w:p w:rsidR="006723E5" w:rsidRDefault="005962B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az alábbi referencialistában szereplő adatok a valóságnak megfelelnek:</w:t>
      </w:r>
    </w:p>
    <w:p w:rsidR="006723E5" w:rsidRDefault="006723E5" w:rsidP="00007AC5">
      <w:pPr>
        <w:jc w:val="center"/>
        <w:rPr>
          <w:rFonts w:ascii="Times New Roman" w:eastAsia="Times New Roman" w:hAnsi="Times New Roman" w:cs="Times New Roman"/>
          <w:sz w:val="24"/>
          <w:szCs w:val="24"/>
        </w:rPr>
      </w:pPr>
    </w:p>
    <w:tbl>
      <w:tblPr>
        <w:tblStyle w:val="a1"/>
        <w:tblW w:w="96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560"/>
        <w:gridCol w:w="1275"/>
        <w:gridCol w:w="1134"/>
        <w:gridCol w:w="1932"/>
        <w:gridCol w:w="2037"/>
      </w:tblGrid>
      <w:tr w:rsidR="006723E5" w:rsidTr="007A71B8">
        <w:trPr>
          <w:jc w:val="center"/>
        </w:trPr>
        <w:tc>
          <w:tcPr>
            <w:tcW w:w="1696" w:type="dxa"/>
          </w:tcPr>
          <w:p w:rsidR="006723E5" w:rsidRPr="007A71B8" w:rsidRDefault="005962BB" w:rsidP="007A71B8">
            <w:pPr>
              <w:contextualSpacing w:val="0"/>
              <w:jc w:val="center"/>
              <w:rPr>
                <w:rFonts w:ascii="Times New Roman" w:eastAsia="Times New Roman" w:hAnsi="Times New Roman" w:cs="Times New Roman"/>
              </w:rPr>
            </w:pPr>
            <w:r w:rsidRPr="007A71B8">
              <w:rPr>
                <w:rFonts w:ascii="Times New Roman" w:eastAsia="Times New Roman" w:hAnsi="Times New Roman" w:cs="Times New Roman"/>
              </w:rPr>
              <w:t>A szerződés tárgya és ennek körében végzett tevékenységek felsorolása</w:t>
            </w:r>
          </w:p>
          <w:p w:rsidR="006723E5" w:rsidRPr="007A71B8" w:rsidRDefault="006723E5">
            <w:pPr>
              <w:contextualSpacing w:val="0"/>
              <w:rPr>
                <w:rFonts w:ascii="Times New Roman" w:eastAsia="Times New Roman" w:hAnsi="Times New Roman" w:cs="Times New Roman"/>
              </w:rPr>
            </w:pPr>
          </w:p>
        </w:tc>
        <w:tc>
          <w:tcPr>
            <w:tcW w:w="1560" w:type="dxa"/>
          </w:tcPr>
          <w:p w:rsidR="006723E5" w:rsidRPr="007A71B8" w:rsidRDefault="005962BB" w:rsidP="007A71B8">
            <w:pPr>
              <w:contextualSpacing w:val="0"/>
              <w:jc w:val="center"/>
              <w:rPr>
                <w:rFonts w:ascii="Times New Roman" w:eastAsia="Times New Roman" w:hAnsi="Times New Roman" w:cs="Times New Roman"/>
              </w:rPr>
            </w:pPr>
            <w:proofErr w:type="spellStart"/>
            <w:r w:rsidRPr="007A71B8">
              <w:rPr>
                <w:rFonts w:ascii="Times New Roman" w:eastAsia="Times New Roman" w:hAnsi="Times New Roman" w:cs="Times New Roman"/>
              </w:rPr>
              <w:t>Ellenszolgál</w:t>
            </w:r>
            <w:proofErr w:type="spellEnd"/>
            <w:r w:rsidR="007A71B8" w:rsidRPr="007A71B8">
              <w:rPr>
                <w:rFonts w:ascii="Times New Roman" w:eastAsia="Times New Roman" w:hAnsi="Times New Roman" w:cs="Times New Roman"/>
              </w:rPr>
              <w:t>-</w:t>
            </w:r>
            <w:r w:rsidRPr="007A71B8">
              <w:rPr>
                <w:rFonts w:ascii="Times New Roman" w:eastAsia="Times New Roman" w:hAnsi="Times New Roman" w:cs="Times New Roman"/>
              </w:rPr>
              <w:t>tatás nettó összege</w:t>
            </w:r>
          </w:p>
          <w:p w:rsidR="006723E5" w:rsidRPr="007A71B8" w:rsidRDefault="006723E5">
            <w:pPr>
              <w:contextualSpacing w:val="0"/>
              <w:rPr>
                <w:rFonts w:ascii="Times New Roman" w:eastAsia="Times New Roman" w:hAnsi="Times New Roman" w:cs="Times New Roman"/>
              </w:rPr>
            </w:pPr>
          </w:p>
        </w:tc>
        <w:tc>
          <w:tcPr>
            <w:tcW w:w="1275" w:type="dxa"/>
          </w:tcPr>
          <w:p w:rsidR="006723E5" w:rsidRPr="007A71B8" w:rsidRDefault="005962BB" w:rsidP="007A71B8">
            <w:pPr>
              <w:contextualSpacing w:val="0"/>
              <w:jc w:val="center"/>
              <w:rPr>
                <w:rFonts w:ascii="Times New Roman" w:eastAsia="Times New Roman" w:hAnsi="Times New Roman" w:cs="Times New Roman"/>
              </w:rPr>
            </w:pPr>
            <w:r w:rsidRPr="007A71B8">
              <w:rPr>
                <w:rFonts w:ascii="Times New Roman" w:eastAsia="Times New Roman" w:hAnsi="Times New Roman" w:cs="Times New Roman"/>
              </w:rPr>
              <w:t>Teljesítés ideje</w:t>
            </w:r>
          </w:p>
          <w:p w:rsidR="006723E5" w:rsidRPr="007A71B8" w:rsidRDefault="006723E5">
            <w:pPr>
              <w:contextualSpacing w:val="0"/>
              <w:rPr>
                <w:rFonts w:ascii="Times New Roman" w:eastAsia="Times New Roman" w:hAnsi="Times New Roman" w:cs="Times New Roman"/>
              </w:rPr>
            </w:pPr>
          </w:p>
        </w:tc>
        <w:tc>
          <w:tcPr>
            <w:tcW w:w="1134" w:type="dxa"/>
          </w:tcPr>
          <w:p w:rsidR="006723E5" w:rsidRPr="007A71B8" w:rsidRDefault="005962BB" w:rsidP="007A71B8">
            <w:pPr>
              <w:contextualSpacing w:val="0"/>
              <w:jc w:val="center"/>
              <w:rPr>
                <w:rFonts w:ascii="Times New Roman" w:eastAsia="Times New Roman" w:hAnsi="Times New Roman" w:cs="Times New Roman"/>
              </w:rPr>
            </w:pPr>
            <w:r w:rsidRPr="007A71B8">
              <w:rPr>
                <w:rFonts w:ascii="Times New Roman" w:eastAsia="Times New Roman" w:hAnsi="Times New Roman" w:cs="Times New Roman"/>
              </w:rPr>
              <w:t>Teljesítés helye</w:t>
            </w:r>
          </w:p>
        </w:tc>
        <w:tc>
          <w:tcPr>
            <w:tcW w:w="1932" w:type="dxa"/>
          </w:tcPr>
          <w:p w:rsidR="006723E5" w:rsidRPr="007A71B8" w:rsidRDefault="005962BB" w:rsidP="007A71B8">
            <w:pPr>
              <w:contextualSpacing w:val="0"/>
              <w:jc w:val="center"/>
              <w:rPr>
                <w:rFonts w:ascii="Times New Roman" w:eastAsia="Times New Roman" w:hAnsi="Times New Roman" w:cs="Times New Roman"/>
              </w:rPr>
            </w:pPr>
            <w:r w:rsidRPr="007A71B8">
              <w:rPr>
                <w:rFonts w:ascii="Times New Roman" w:eastAsia="Times New Roman" w:hAnsi="Times New Roman" w:cs="Times New Roman"/>
              </w:rPr>
              <w:t>A szerződést kötő másik fél és kapcsolattartó</w:t>
            </w:r>
            <w:r w:rsidR="007A71B8" w:rsidRPr="007A71B8">
              <w:rPr>
                <w:rFonts w:ascii="Times New Roman" w:eastAsia="Times New Roman" w:hAnsi="Times New Roman" w:cs="Times New Roman"/>
              </w:rPr>
              <w:t>-</w:t>
            </w:r>
            <w:proofErr w:type="spellStart"/>
            <w:r w:rsidRPr="007A71B8">
              <w:rPr>
                <w:rFonts w:ascii="Times New Roman" w:eastAsia="Times New Roman" w:hAnsi="Times New Roman" w:cs="Times New Roman"/>
              </w:rPr>
              <w:t>jának</w:t>
            </w:r>
            <w:proofErr w:type="spellEnd"/>
            <w:r w:rsidRPr="007A71B8">
              <w:rPr>
                <w:rFonts w:ascii="Times New Roman" w:eastAsia="Times New Roman" w:hAnsi="Times New Roman" w:cs="Times New Roman"/>
              </w:rPr>
              <w:t xml:space="preserve"> megnevezése, címe, telefonszáma</w:t>
            </w:r>
          </w:p>
          <w:p w:rsidR="006723E5" w:rsidRPr="007A71B8" w:rsidRDefault="006723E5" w:rsidP="007A71B8">
            <w:pPr>
              <w:contextualSpacing w:val="0"/>
              <w:jc w:val="center"/>
              <w:rPr>
                <w:rFonts w:ascii="Times New Roman" w:eastAsia="Times New Roman" w:hAnsi="Times New Roman" w:cs="Times New Roman"/>
              </w:rPr>
            </w:pPr>
          </w:p>
        </w:tc>
        <w:tc>
          <w:tcPr>
            <w:tcW w:w="2037" w:type="dxa"/>
          </w:tcPr>
          <w:p w:rsidR="006723E5" w:rsidRPr="007A71B8" w:rsidRDefault="005962BB" w:rsidP="007A71B8">
            <w:pPr>
              <w:contextualSpacing w:val="0"/>
              <w:jc w:val="center"/>
              <w:rPr>
                <w:rFonts w:ascii="Times New Roman" w:eastAsia="Times New Roman" w:hAnsi="Times New Roman" w:cs="Times New Roman"/>
              </w:rPr>
            </w:pPr>
            <w:r w:rsidRPr="007A71B8">
              <w:rPr>
                <w:rFonts w:ascii="Times New Roman" w:eastAsia="Times New Roman" w:hAnsi="Times New Roman" w:cs="Times New Roman"/>
              </w:rPr>
              <w:t>Ajánlattevő részvételi aránya és saját teljesítésének ellenértéke</w:t>
            </w:r>
          </w:p>
          <w:p w:rsidR="006723E5" w:rsidRPr="007A71B8" w:rsidRDefault="006723E5">
            <w:pPr>
              <w:contextualSpacing w:val="0"/>
              <w:rPr>
                <w:rFonts w:ascii="Times New Roman" w:eastAsia="Times New Roman" w:hAnsi="Times New Roman" w:cs="Times New Roman"/>
              </w:rPr>
            </w:pPr>
          </w:p>
        </w:tc>
      </w:tr>
      <w:tr w:rsidR="006723E5" w:rsidTr="007A71B8">
        <w:trPr>
          <w:jc w:val="center"/>
        </w:trPr>
        <w:tc>
          <w:tcPr>
            <w:tcW w:w="1696" w:type="dxa"/>
          </w:tcPr>
          <w:p w:rsidR="006723E5" w:rsidRDefault="006723E5">
            <w:pPr>
              <w:contextualSpacing w:val="0"/>
              <w:rPr>
                <w:rFonts w:ascii="Times New Roman" w:eastAsia="Times New Roman" w:hAnsi="Times New Roman" w:cs="Times New Roman"/>
                <w:sz w:val="24"/>
                <w:szCs w:val="24"/>
              </w:rPr>
            </w:pPr>
          </w:p>
        </w:tc>
        <w:tc>
          <w:tcPr>
            <w:tcW w:w="1560" w:type="dxa"/>
          </w:tcPr>
          <w:p w:rsidR="006723E5" w:rsidRDefault="006723E5">
            <w:pPr>
              <w:contextualSpacing w:val="0"/>
              <w:rPr>
                <w:rFonts w:ascii="Times New Roman" w:eastAsia="Times New Roman" w:hAnsi="Times New Roman" w:cs="Times New Roman"/>
                <w:sz w:val="24"/>
                <w:szCs w:val="24"/>
              </w:rPr>
            </w:pPr>
          </w:p>
        </w:tc>
        <w:tc>
          <w:tcPr>
            <w:tcW w:w="1275" w:type="dxa"/>
          </w:tcPr>
          <w:p w:rsidR="006723E5" w:rsidRDefault="006723E5">
            <w:pPr>
              <w:contextualSpacing w:val="0"/>
              <w:rPr>
                <w:rFonts w:ascii="Times New Roman" w:eastAsia="Times New Roman" w:hAnsi="Times New Roman" w:cs="Times New Roman"/>
                <w:sz w:val="24"/>
                <w:szCs w:val="24"/>
              </w:rPr>
            </w:pPr>
          </w:p>
        </w:tc>
        <w:tc>
          <w:tcPr>
            <w:tcW w:w="1134" w:type="dxa"/>
          </w:tcPr>
          <w:p w:rsidR="006723E5" w:rsidRDefault="006723E5">
            <w:pPr>
              <w:contextualSpacing w:val="0"/>
              <w:rPr>
                <w:rFonts w:ascii="Times New Roman" w:eastAsia="Times New Roman" w:hAnsi="Times New Roman" w:cs="Times New Roman"/>
                <w:sz w:val="24"/>
                <w:szCs w:val="24"/>
              </w:rPr>
            </w:pPr>
          </w:p>
        </w:tc>
        <w:tc>
          <w:tcPr>
            <w:tcW w:w="1932" w:type="dxa"/>
          </w:tcPr>
          <w:p w:rsidR="006723E5" w:rsidRDefault="006723E5">
            <w:pPr>
              <w:contextualSpacing w:val="0"/>
              <w:rPr>
                <w:rFonts w:ascii="Times New Roman" w:eastAsia="Times New Roman" w:hAnsi="Times New Roman" w:cs="Times New Roman"/>
                <w:sz w:val="24"/>
                <w:szCs w:val="24"/>
              </w:rPr>
            </w:pPr>
          </w:p>
        </w:tc>
        <w:tc>
          <w:tcPr>
            <w:tcW w:w="2037" w:type="dxa"/>
          </w:tcPr>
          <w:p w:rsidR="006723E5" w:rsidRDefault="006723E5">
            <w:pPr>
              <w:contextualSpacing w:val="0"/>
              <w:rPr>
                <w:rFonts w:ascii="Times New Roman" w:eastAsia="Times New Roman" w:hAnsi="Times New Roman" w:cs="Times New Roman"/>
                <w:sz w:val="24"/>
                <w:szCs w:val="24"/>
              </w:rPr>
            </w:pPr>
          </w:p>
        </w:tc>
      </w:tr>
      <w:tr w:rsidR="006723E5" w:rsidTr="007A71B8">
        <w:trPr>
          <w:jc w:val="center"/>
        </w:trPr>
        <w:tc>
          <w:tcPr>
            <w:tcW w:w="1696" w:type="dxa"/>
          </w:tcPr>
          <w:p w:rsidR="006723E5" w:rsidRDefault="006723E5">
            <w:pPr>
              <w:contextualSpacing w:val="0"/>
              <w:rPr>
                <w:rFonts w:ascii="Times New Roman" w:eastAsia="Times New Roman" w:hAnsi="Times New Roman" w:cs="Times New Roman"/>
                <w:sz w:val="24"/>
                <w:szCs w:val="24"/>
              </w:rPr>
            </w:pPr>
          </w:p>
        </w:tc>
        <w:tc>
          <w:tcPr>
            <w:tcW w:w="1560" w:type="dxa"/>
          </w:tcPr>
          <w:p w:rsidR="006723E5" w:rsidRDefault="006723E5">
            <w:pPr>
              <w:contextualSpacing w:val="0"/>
              <w:rPr>
                <w:rFonts w:ascii="Times New Roman" w:eastAsia="Times New Roman" w:hAnsi="Times New Roman" w:cs="Times New Roman"/>
                <w:sz w:val="24"/>
                <w:szCs w:val="24"/>
              </w:rPr>
            </w:pPr>
          </w:p>
        </w:tc>
        <w:tc>
          <w:tcPr>
            <w:tcW w:w="1275" w:type="dxa"/>
          </w:tcPr>
          <w:p w:rsidR="006723E5" w:rsidRDefault="006723E5">
            <w:pPr>
              <w:contextualSpacing w:val="0"/>
              <w:rPr>
                <w:rFonts w:ascii="Times New Roman" w:eastAsia="Times New Roman" w:hAnsi="Times New Roman" w:cs="Times New Roman"/>
                <w:sz w:val="24"/>
                <w:szCs w:val="24"/>
              </w:rPr>
            </w:pPr>
          </w:p>
        </w:tc>
        <w:tc>
          <w:tcPr>
            <w:tcW w:w="1134" w:type="dxa"/>
          </w:tcPr>
          <w:p w:rsidR="006723E5" w:rsidRDefault="006723E5">
            <w:pPr>
              <w:contextualSpacing w:val="0"/>
              <w:rPr>
                <w:rFonts w:ascii="Times New Roman" w:eastAsia="Times New Roman" w:hAnsi="Times New Roman" w:cs="Times New Roman"/>
                <w:sz w:val="24"/>
                <w:szCs w:val="24"/>
              </w:rPr>
            </w:pPr>
          </w:p>
        </w:tc>
        <w:tc>
          <w:tcPr>
            <w:tcW w:w="1932" w:type="dxa"/>
          </w:tcPr>
          <w:p w:rsidR="006723E5" w:rsidRDefault="006723E5">
            <w:pPr>
              <w:contextualSpacing w:val="0"/>
              <w:rPr>
                <w:rFonts w:ascii="Times New Roman" w:eastAsia="Times New Roman" w:hAnsi="Times New Roman" w:cs="Times New Roman"/>
                <w:sz w:val="24"/>
                <w:szCs w:val="24"/>
              </w:rPr>
            </w:pPr>
          </w:p>
        </w:tc>
        <w:tc>
          <w:tcPr>
            <w:tcW w:w="2037" w:type="dxa"/>
          </w:tcPr>
          <w:p w:rsidR="006723E5" w:rsidRDefault="006723E5">
            <w:pPr>
              <w:contextualSpacing w:val="0"/>
              <w:rPr>
                <w:rFonts w:ascii="Times New Roman" w:eastAsia="Times New Roman" w:hAnsi="Times New Roman" w:cs="Times New Roman"/>
                <w:sz w:val="24"/>
                <w:szCs w:val="24"/>
              </w:rPr>
            </w:pPr>
          </w:p>
        </w:tc>
      </w:tr>
      <w:tr w:rsidR="006723E5" w:rsidTr="007A71B8">
        <w:trPr>
          <w:jc w:val="center"/>
        </w:trPr>
        <w:tc>
          <w:tcPr>
            <w:tcW w:w="1696" w:type="dxa"/>
          </w:tcPr>
          <w:p w:rsidR="006723E5" w:rsidRDefault="006723E5">
            <w:pPr>
              <w:contextualSpacing w:val="0"/>
              <w:rPr>
                <w:rFonts w:ascii="Times New Roman" w:eastAsia="Times New Roman" w:hAnsi="Times New Roman" w:cs="Times New Roman"/>
                <w:sz w:val="24"/>
                <w:szCs w:val="24"/>
              </w:rPr>
            </w:pPr>
          </w:p>
        </w:tc>
        <w:tc>
          <w:tcPr>
            <w:tcW w:w="1560" w:type="dxa"/>
          </w:tcPr>
          <w:p w:rsidR="006723E5" w:rsidRDefault="006723E5">
            <w:pPr>
              <w:contextualSpacing w:val="0"/>
              <w:rPr>
                <w:rFonts w:ascii="Times New Roman" w:eastAsia="Times New Roman" w:hAnsi="Times New Roman" w:cs="Times New Roman"/>
                <w:sz w:val="24"/>
                <w:szCs w:val="24"/>
              </w:rPr>
            </w:pPr>
          </w:p>
        </w:tc>
        <w:tc>
          <w:tcPr>
            <w:tcW w:w="1275" w:type="dxa"/>
          </w:tcPr>
          <w:p w:rsidR="006723E5" w:rsidRDefault="006723E5">
            <w:pPr>
              <w:contextualSpacing w:val="0"/>
              <w:rPr>
                <w:rFonts w:ascii="Times New Roman" w:eastAsia="Times New Roman" w:hAnsi="Times New Roman" w:cs="Times New Roman"/>
                <w:sz w:val="24"/>
                <w:szCs w:val="24"/>
              </w:rPr>
            </w:pPr>
          </w:p>
        </w:tc>
        <w:tc>
          <w:tcPr>
            <w:tcW w:w="1134" w:type="dxa"/>
          </w:tcPr>
          <w:p w:rsidR="006723E5" w:rsidRDefault="006723E5">
            <w:pPr>
              <w:contextualSpacing w:val="0"/>
              <w:rPr>
                <w:rFonts w:ascii="Times New Roman" w:eastAsia="Times New Roman" w:hAnsi="Times New Roman" w:cs="Times New Roman"/>
                <w:sz w:val="24"/>
                <w:szCs w:val="24"/>
              </w:rPr>
            </w:pPr>
          </w:p>
        </w:tc>
        <w:tc>
          <w:tcPr>
            <w:tcW w:w="1932" w:type="dxa"/>
          </w:tcPr>
          <w:p w:rsidR="006723E5" w:rsidRDefault="006723E5">
            <w:pPr>
              <w:contextualSpacing w:val="0"/>
              <w:rPr>
                <w:rFonts w:ascii="Times New Roman" w:eastAsia="Times New Roman" w:hAnsi="Times New Roman" w:cs="Times New Roman"/>
                <w:sz w:val="24"/>
                <w:szCs w:val="24"/>
              </w:rPr>
            </w:pPr>
          </w:p>
        </w:tc>
        <w:tc>
          <w:tcPr>
            <w:tcW w:w="2037" w:type="dxa"/>
          </w:tcPr>
          <w:p w:rsidR="006723E5" w:rsidRDefault="006723E5">
            <w:pPr>
              <w:contextualSpacing w:val="0"/>
              <w:rPr>
                <w:rFonts w:ascii="Times New Roman" w:eastAsia="Times New Roman" w:hAnsi="Times New Roman" w:cs="Times New Roman"/>
                <w:sz w:val="24"/>
                <w:szCs w:val="24"/>
              </w:rPr>
            </w:pPr>
          </w:p>
        </w:tc>
      </w:tr>
      <w:tr w:rsidR="006723E5" w:rsidTr="007A71B8">
        <w:trPr>
          <w:jc w:val="center"/>
        </w:trPr>
        <w:tc>
          <w:tcPr>
            <w:tcW w:w="1696" w:type="dxa"/>
          </w:tcPr>
          <w:p w:rsidR="006723E5" w:rsidRDefault="006723E5">
            <w:pPr>
              <w:contextualSpacing w:val="0"/>
              <w:rPr>
                <w:rFonts w:ascii="Times New Roman" w:eastAsia="Times New Roman" w:hAnsi="Times New Roman" w:cs="Times New Roman"/>
                <w:sz w:val="24"/>
                <w:szCs w:val="24"/>
              </w:rPr>
            </w:pPr>
          </w:p>
        </w:tc>
        <w:tc>
          <w:tcPr>
            <w:tcW w:w="1560" w:type="dxa"/>
          </w:tcPr>
          <w:p w:rsidR="006723E5" w:rsidRDefault="006723E5">
            <w:pPr>
              <w:contextualSpacing w:val="0"/>
              <w:rPr>
                <w:rFonts w:ascii="Times New Roman" w:eastAsia="Times New Roman" w:hAnsi="Times New Roman" w:cs="Times New Roman"/>
                <w:sz w:val="24"/>
                <w:szCs w:val="24"/>
              </w:rPr>
            </w:pPr>
          </w:p>
        </w:tc>
        <w:tc>
          <w:tcPr>
            <w:tcW w:w="1275" w:type="dxa"/>
          </w:tcPr>
          <w:p w:rsidR="006723E5" w:rsidRDefault="006723E5">
            <w:pPr>
              <w:contextualSpacing w:val="0"/>
              <w:rPr>
                <w:rFonts w:ascii="Times New Roman" w:eastAsia="Times New Roman" w:hAnsi="Times New Roman" w:cs="Times New Roman"/>
                <w:sz w:val="24"/>
                <w:szCs w:val="24"/>
              </w:rPr>
            </w:pPr>
          </w:p>
        </w:tc>
        <w:tc>
          <w:tcPr>
            <w:tcW w:w="1134" w:type="dxa"/>
          </w:tcPr>
          <w:p w:rsidR="006723E5" w:rsidRDefault="006723E5">
            <w:pPr>
              <w:contextualSpacing w:val="0"/>
              <w:rPr>
                <w:rFonts w:ascii="Times New Roman" w:eastAsia="Times New Roman" w:hAnsi="Times New Roman" w:cs="Times New Roman"/>
                <w:sz w:val="24"/>
                <w:szCs w:val="24"/>
              </w:rPr>
            </w:pPr>
          </w:p>
        </w:tc>
        <w:tc>
          <w:tcPr>
            <w:tcW w:w="1932" w:type="dxa"/>
          </w:tcPr>
          <w:p w:rsidR="006723E5" w:rsidRDefault="006723E5">
            <w:pPr>
              <w:contextualSpacing w:val="0"/>
              <w:rPr>
                <w:rFonts w:ascii="Times New Roman" w:eastAsia="Times New Roman" w:hAnsi="Times New Roman" w:cs="Times New Roman"/>
                <w:sz w:val="24"/>
                <w:szCs w:val="24"/>
              </w:rPr>
            </w:pPr>
          </w:p>
        </w:tc>
        <w:tc>
          <w:tcPr>
            <w:tcW w:w="2037" w:type="dxa"/>
          </w:tcPr>
          <w:p w:rsidR="006723E5" w:rsidRDefault="006723E5">
            <w:pPr>
              <w:contextualSpacing w:val="0"/>
              <w:rPr>
                <w:rFonts w:ascii="Times New Roman" w:eastAsia="Times New Roman" w:hAnsi="Times New Roman" w:cs="Times New Roman"/>
                <w:sz w:val="24"/>
                <w:szCs w:val="24"/>
              </w:rPr>
            </w:pPr>
          </w:p>
        </w:tc>
      </w:tr>
      <w:tr w:rsidR="006723E5" w:rsidTr="007A71B8">
        <w:trPr>
          <w:jc w:val="center"/>
        </w:trPr>
        <w:tc>
          <w:tcPr>
            <w:tcW w:w="1696" w:type="dxa"/>
          </w:tcPr>
          <w:p w:rsidR="006723E5" w:rsidRDefault="006723E5">
            <w:pPr>
              <w:contextualSpacing w:val="0"/>
              <w:rPr>
                <w:rFonts w:ascii="Times New Roman" w:eastAsia="Times New Roman" w:hAnsi="Times New Roman" w:cs="Times New Roman"/>
                <w:sz w:val="24"/>
                <w:szCs w:val="24"/>
              </w:rPr>
            </w:pPr>
          </w:p>
        </w:tc>
        <w:tc>
          <w:tcPr>
            <w:tcW w:w="1560" w:type="dxa"/>
          </w:tcPr>
          <w:p w:rsidR="006723E5" w:rsidRDefault="006723E5">
            <w:pPr>
              <w:contextualSpacing w:val="0"/>
              <w:rPr>
                <w:rFonts w:ascii="Times New Roman" w:eastAsia="Times New Roman" w:hAnsi="Times New Roman" w:cs="Times New Roman"/>
                <w:sz w:val="24"/>
                <w:szCs w:val="24"/>
              </w:rPr>
            </w:pPr>
          </w:p>
        </w:tc>
        <w:tc>
          <w:tcPr>
            <w:tcW w:w="1275" w:type="dxa"/>
          </w:tcPr>
          <w:p w:rsidR="006723E5" w:rsidRDefault="006723E5">
            <w:pPr>
              <w:contextualSpacing w:val="0"/>
              <w:rPr>
                <w:rFonts w:ascii="Times New Roman" w:eastAsia="Times New Roman" w:hAnsi="Times New Roman" w:cs="Times New Roman"/>
                <w:sz w:val="24"/>
                <w:szCs w:val="24"/>
              </w:rPr>
            </w:pPr>
          </w:p>
        </w:tc>
        <w:tc>
          <w:tcPr>
            <w:tcW w:w="1134" w:type="dxa"/>
          </w:tcPr>
          <w:p w:rsidR="006723E5" w:rsidRDefault="006723E5">
            <w:pPr>
              <w:contextualSpacing w:val="0"/>
              <w:rPr>
                <w:rFonts w:ascii="Times New Roman" w:eastAsia="Times New Roman" w:hAnsi="Times New Roman" w:cs="Times New Roman"/>
                <w:sz w:val="24"/>
                <w:szCs w:val="24"/>
              </w:rPr>
            </w:pPr>
          </w:p>
        </w:tc>
        <w:tc>
          <w:tcPr>
            <w:tcW w:w="1932" w:type="dxa"/>
          </w:tcPr>
          <w:p w:rsidR="006723E5" w:rsidRDefault="006723E5">
            <w:pPr>
              <w:contextualSpacing w:val="0"/>
              <w:rPr>
                <w:rFonts w:ascii="Times New Roman" w:eastAsia="Times New Roman" w:hAnsi="Times New Roman" w:cs="Times New Roman"/>
                <w:sz w:val="24"/>
                <w:szCs w:val="24"/>
              </w:rPr>
            </w:pPr>
          </w:p>
        </w:tc>
        <w:tc>
          <w:tcPr>
            <w:tcW w:w="2037" w:type="dxa"/>
          </w:tcPr>
          <w:p w:rsidR="006723E5" w:rsidRDefault="006723E5">
            <w:pPr>
              <w:contextualSpacing w:val="0"/>
              <w:rPr>
                <w:rFonts w:ascii="Times New Roman" w:eastAsia="Times New Roman" w:hAnsi="Times New Roman" w:cs="Times New Roman"/>
                <w:sz w:val="24"/>
                <w:szCs w:val="24"/>
              </w:rPr>
            </w:pPr>
          </w:p>
        </w:tc>
      </w:tr>
    </w:tbl>
    <w:p w:rsidR="006723E5" w:rsidRDefault="006723E5">
      <w:pPr>
        <w:rPr>
          <w:rFonts w:ascii="Times New Roman" w:eastAsia="Times New Roman" w:hAnsi="Times New Roman" w:cs="Times New Roman"/>
          <w:sz w:val="24"/>
          <w:szCs w:val="24"/>
        </w:rPr>
      </w:pPr>
      <w:bookmarkStart w:id="9" w:name="_tyjcwt" w:colFirst="0" w:colLast="0"/>
      <w:bookmarkEnd w:id="9"/>
    </w:p>
    <w:p w:rsidR="006723E5" w:rsidRDefault="005962B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Hely, Dátum </w:t>
      </w:r>
    </w:p>
    <w:p w:rsidR="00007AC5" w:rsidRDefault="00007AC5">
      <w:pPr>
        <w:jc w:val="both"/>
        <w:rPr>
          <w:rFonts w:ascii="Times New Roman" w:eastAsia="Times New Roman" w:hAnsi="Times New Roman" w:cs="Times New Roman"/>
          <w:sz w:val="24"/>
          <w:szCs w:val="24"/>
        </w:rPr>
      </w:pPr>
    </w:p>
    <w:p w:rsidR="00433499" w:rsidRDefault="00433499" w:rsidP="00F36394">
      <w:pPr>
        <w:ind w:left="1440"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cégszerű aláírás</w:t>
      </w:r>
    </w:p>
    <w:p w:rsidR="00433499" w:rsidRDefault="0043349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6723E5" w:rsidRDefault="006723E5" w:rsidP="00F36394">
      <w:pPr>
        <w:ind w:left="1440" w:firstLine="720"/>
        <w:jc w:val="center"/>
        <w:rPr>
          <w:rFonts w:ascii="Times New Roman" w:eastAsia="Times New Roman" w:hAnsi="Times New Roman" w:cs="Times New Roman"/>
          <w:sz w:val="24"/>
          <w:szCs w:val="24"/>
        </w:rPr>
      </w:pPr>
    </w:p>
    <w:p w:rsidR="00007AC5" w:rsidRDefault="00007AC5" w:rsidP="00F36394">
      <w:pPr>
        <w:numPr>
          <w:ilvl w:val="0"/>
          <w:numId w:val="12"/>
        </w:numPr>
        <w:contextualSpacing/>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számú iratminta</w:t>
      </w:r>
    </w:p>
    <w:p w:rsidR="00007AC5" w:rsidRDefault="00007AC5" w:rsidP="00007AC5">
      <w:pPr>
        <w:jc w:val="both"/>
        <w:rPr>
          <w:rFonts w:ascii="Times New Roman" w:eastAsia="Times New Roman" w:hAnsi="Times New Roman" w:cs="Times New Roman"/>
          <w:sz w:val="24"/>
          <w:szCs w:val="24"/>
        </w:rPr>
      </w:pPr>
    </w:p>
    <w:p w:rsidR="00007AC5" w:rsidRDefault="00007AC5" w:rsidP="00007A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Ajánlattevői nyilatkozat</w:t>
      </w:r>
    </w:p>
    <w:p w:rsidR="00CE62C8" w:rsidRDefault="00A44ABE" w:rsidP="00CE62C8">
      <w:pPr>
        <w:jc w:val="center"/>
        <w:rPr>
          <w:rFonts w:ascii="Times New Roman" w:eastAsia="Times New Roman" w:hAnsi="Times New Roman" w:cs="Times New Roman"/>
          <w:sz w:val="24"/>
          <w:szCs w:val="24"/>
        </w:rPr>
      </w:pPr>
      <w:r w:rsidRPr="00065EA3">
        <w:rPr>
          <w:rFonts w:ascii="Times New Roman" w:eastAsia="Times New Roman" w:hAnsi="Times New Roman" w:cs="Times New Roman"/>
          <w:color w:val="auto"/>
          <w:sz w:val="24"/>
          <w:szCs w:val="24"/>
        </w:rPr>
        <w:t xml:space="preserve">Tatabányai Szakképzési Centrum </w:t>
      </w:r>
      <w:r w:rsidRPr="00CE642A">
        <w:rPr>
          <w:rFonts w:ascii="Times New Roman" w:eastAsia="Times New Roman" w:hAnsi="Times New Roman" w:cs="Times New Roman"/>
          <w:color w:val="auto"/>
          <w:sz w:val="24"/>
          <w:szCs w:val="24"/>
        </w:rPr>
        <w:t>Bláthy Ottó Szakgimnáziuma, Szakközépiskolája és Kollégiuma – Tanterem felújítása 2019.</w:t>
      </w:r>
      <w:r>
        <w:rPr>
          <w:rFonts w:ascii="Times New Roman" w:eastAsia="Times New Roman" w:hAnsi="Times New Roman" w:cs="Times New Roman"/>
          <w:color w:val="auto"/>
          <w:sz w:val="24"/>
          <w:szCs w:val="24"/>
        </w:rPr>
        <w:t xml:space="preserve"> </w:t>
      </w:r>
      <w:r w:rsidR="00CE62C8">
        <w:rPr>
          <w:rFonts w:ascii="Times New Roman" w:eastAsia="Times New Roman" w:hAnsi="Times New Roman" w:cs="Times New Roman"/>
          <w:sz w:val="24"/>
          <w:szCs w:val="24"/>
        </w:rPr>
        <w:t>tárgyú pályázathoz</w:t>
      </w:r>
    </w:p>
    <w:p w:rsidR="00007AC5" w:rsidRDefault="00605ED0" w:rsidP="00605ED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/PÉNZÜGYI ALKALMASSÁG/</w:t>
      </w:r>
    </w:p>
    <w:p w:rsidR="00605ED0" w:rsidRDefault="00605ED0" w:rsidP="00605ED0">
      <w:pPr>
        <w:jc w:val="center"/>
        <w:rPr>
          <w:rFonts w:ascii="Times New Roman" w:eastAsia="Times New Roman" w:hAnsi="Times New Roman" w:cs="Times New Roman"/>
          <w:sz w:val="24"/>
          <w:szCs w:val="24"/>
        </w:rPr>
      </w:pPr>
    </w:p>
    <w:p w:rsidR="00007AC5" w:rsidRDefault="00007AC5" w:rsidP="00007AC5">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Alulírott</w:t>
      </w:r>
      <w:proofErr w:type="gramEnd"/>
      <w:r>
        <w:rPr>
          <w:rFonts w:ascii="Times New Roman" w:eastAsia="Times New Roman" w:hAnsi="Times New Roman" w:cs="Times New Roman"/>
          <w:sz w:val="24"/>
          <w:szCs w:val="24"/>
        </w:rPr>
        <w:t xml:space="preserve">________________________ mint a(z _____________________________________ cégjegyzésre jogosult képviselője  </w:t>
      </w:r>
    </w:p>
    <w:p w:rsidR="00007AC5" w:rsidRDefault="00007AC5" w:rsidP="00007AC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 y i l a t k o z o m, hogy</w:t>
      </w:r>
    </w:p>
    <w:p w:rsidR="00007AC5" w:rsidRDefault="009F2EA6" w:rsidP="00007AC5">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az</w:t>
      </w:r>
      <w:proofErr w:type="gramEnd"/>
      <w:r>
        <w:rPr>
          <w:rFonts w:ascii="Times New Roman" w:eastAsia="Times New Roman" w:hAnsi="Times New Roman" w:cs="Times New Roman"/>
          <w:sz w:val="24"/>
          <w:szCs w:val="24"/>
        </w:rPr>
        <w:t xml:space="preserve"> ajánlattételi határidőt megelőző 3 üzleti évben - általános forgalmi adó nélkül számított – teljes </w:t>
      </w:r>
      <w:proofErr w:type="spellStart"/>
      <w:r>
        <w:rPr>
          <w:rFonts w:ascii="Times New Roman" w:eastAsia="Times New Roman" w:hAnsi="Times New Roman" w:cs="Times New Roman"/>
          <w:sz w:val="24"/>
          <w:szCs w:val="24"/>
        </w:rPr>
        <w:t>árbevételünk</w:t>
      </w:r>
      <w:proofErr w:type="spellEnd"/>
      <w:r>
        <w:rPr>
          <w:rFonts w:ascii="Times New Roman" w:eastAsia="Times New Roman" w:hAnsi="Times New Roman" w:cs="Times New Roman"/>
          <w:sz w:val="24"/>
          <w:szCs w:val="24"/>
        </w:rPr>
        <w:t xml:space="preserve"> az alábbi összeg volt* </w:t>
      </w:r>
      <w:r w:rsidR="00007AC5">
        <w:rPr>
          <w:rFonts w:ascii="Times New Roman" w:eastAsia="Times New Roman" w:hAnsi="Times New Roman" w:cs="Times New Roman"/>
          <w:sz w:val="24"/>
          <w:szCs w:val="24"/>
        </w:rPr>
        <w:t>:</w:t>
      </w:r>
    </w:p>
    <w:p w:rsidR="00007AC5" w:rsidRDefault="00007AC5" w:rsidP="00007AC5">
      <w:pPr>
        <w:rPr>
          <w:rFonts w:ascii="Times New Roman" w:eastAsia="Times New Roman" w:hAnsi="Times New Roman" w:cs="Times New Roman"/>
          <w:sz w:val="24"/>
          <w:szCs w:val="24"/>
        </w:rPr>
      </w:pPr>
    </w:p>
    <w:tbl>
      <w:tblPr>
        <w:tblStyle w:val="a1"/>
        <w:tblW w:w="90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0"/>
        <w:gridCol w:w="7482"/>
      </w:tblGrid>
      <w:tr w:rsidR="009F2EA6" w:rsidTr="009F2EA6">
        <w:trPr>
          <w:jc w:val="center"/>
        </w:trPr>
        <w:tc>
          <w:tcPr>
            <w:tcW w:w="1580" w:type="dxa"/>
          </w:tcPr>
          <w:p w:rsidR="009F2EA6" w:rsidRDefault="009F2EA6" w:rsidP="009F2EA6">
            <w:pPr>
              <w:contextualSpacing w:val="0"/>
              <w:rPr>
                <w:rFonts w:ascii="Times New Roman" w:eastAsia="Times New Roman" w:hAnsi="Times New Roman" w:cs="Times New Roman"/>
                <w:sz w:val="24"/>
                <w:szCs w:val="24"/>
              </w:rPr>
            </w:pPr>
          </w:p>
          <w:p w:rsidR="009F2EA6" w:rsidRDefault="009F2EA6" w:rsidP="009F2EA6">
            <w:pPr>
              <w:contextualSpacing w:val="0"/>
              <w:rPr>
                <w:rFonts w:ascii="Times New Roman" w:eastAsia="Times New Roman" w:hAnsi="Times New Roman" w:cs="Times New Roman"/>
                <w:sz w:val="24"/>
                <w:szCs w:val="24"/>
              </w:rPr>
            </w:pPr>
          </w:p>
          <w:p w:rsidR="009F2EA6" w:rsidRDefault="009F2EA6" w:rsidP="009F2EA6">
            <w:pPr>
              <w:contextualSpacing w:val="0"/>
              <w:rPr>
                <w:rFonts w:ascii="Times New Roman" w:eastAsia="Times New Roman" w:hAnsi="Times New Roman" w:cs="Times New Roman"/>
                <w:sz w:val="24"/>
                <w:szCs w:val="24"/>
              </w:rPr>
            </w:pPr>
          </w:p>
          <w:p w:rsidR="009F2EA6" w:rsidRDefault="009F2EA6" w:rsidP="009F2EA6">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Üzleti év</w:t>
            </w:r>
          </w:p>
          <w:p w:rsidR="009F2EA6" w:rsidRDefault="009F2EA6" w:rsidP="009F2EA6">
            <w:pPr>
              <w:contextualSpacing w:val="0"/>
              <w:rPr>
                <w:rFonts w:ascii="Times New Roman" w:eastAsia="Times New Roman" w:hAnsi="Times New Roman" w:cs="Times New Roman"/>
                <w:sz w:val="24"/>
                <w:szCs w:val="24"/>
              </w:rPr>
            </w:pPr>
          </w:p>
        </w:tc>
        <w:tc>
          <w:tcPr>
            <w:tcW w:w="7482" w:type="dxa"/>
          </w:tcPr>
          <w:p w:rsidR="009F2EA6" w:rsidRDefault="009F2EA6" w:rsidP="009F2EA6">
            <w:pPr>
              <w:contextualSpacing w:val="0"/>
              <w:jc w:val="center"/>
              <w:rPr>
                <w:rFonts w:ascii="Times New Roman" w:eastAsia="Times New Roman" w:hAnsi="Times New Roman" w:cs="Times New Roman"/>
                <w:sz w:val="24"/>
                <w:szCs w:val="24"/>
              </w:rPr>
            </w:pPr>
          </w:p>
          <w:p w:rsidR="009F2EA6" w:rsidRDefault="009F2EA6" w:rsidP="009F2EA6">
            <w:pPr>
              <w:contextualSpacing w:val="0"/>
              <w:jc w:val="center"/>
              <w:rPr>
                <w:rFonts w:ascii="Times New Roman" w:eastAsia="Times New Roman" w:hAnsi="Times New Roman" w:cs="Times New Roman"/>
                <w:sz w:val="24"/>
                <w:szCs w:val="24"/>
              </w:rPr>
            </w:pPr>
          </w:p>
          <w:p w:rsidR="009F2EA6" w:rsidRDefault="009F2EA6" w:rsidP="009F2EA6">
            <w:pPr>
              <w:contextualSpacing w:val="0"/>
              <w:jc w:val="center"/>
              <w:rPr>
                <w:rFonts w:ascii="Times New Roman" w:eastAsia="Times New Roman" w:hAnsi="Times New Roman" w:cs="Times New Roman"/>
                <w:sz w:val="24"/>
                <w:szCs w:val="24"/>
              </w:rPr>
            </w:pPr>
          </w:p>
          <w:p w:rsidR="009F2EA6" w:rsidRDefault="009F2EA6" w:rsidP="009F2EA6">
            <w:pPr>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Teljes általános forgalmi adó nélkül számított árbevétel</w:t>
            </w:r>
          </w:p>
          <w:p w:rsidR="009F2EA6" w:rsidRDefault="009F2EA6" w:rsidP="009F2EA6">
            <w:pPr>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/HUF/</w:t>
            </w:r>
          </w:p>
          <w:p w:rsidR="009F2EA6" w:rsidRDefault="009F2EA6" w:rsidP="009F2EA6">
            <w:pPr>
              <w:contextualSpacing w:val="0"/>
              <w:jc w:val="center"/>
              <w:rPr>
                <w:rFonts w:ascii="Times New Roman" w:eastAsia="Times New Roman" w:hAnsi="Times New Roman" w:cs="Times New Roman"/>
                <w:sz w:val="24"/>
                <w:szCs w:val="24"/>
              </w:rPr>
            </w:pPr>
          </w:p>
        </w:tc>
      </w:tr>
      <w:tr w:rsidR="009F2EA6" w:rsidTr="009F2EA6">
        <w:trPr>
          <w:jc w:val="center"/>
        </w:trPr>
        <w:tc>
          <w:tcPr>
            <w:tcW w:w="1580" w:type="dxa"/>
          </w:tcPr>
          <w:p w:rsidR="009F2EA6" w:rsidRDefault="009F2EA6" w:rsidP="009F2EA6">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r w:rsidR="009D5E3C">
              <w:rPr>
                <w:rFonts w:ascii="Times New Roman" w:eastAsia="Times New Roman" w:hAnsi="Times New Roman" w:cs="Times New Roman"/>
                <w:sz w:val="24"/>
                <w:szCs w:val="24"/>
              </w:rPr>
              <w:t>6</w:t>
            </w:r>
            <w:r>
              <w:rPr>
                <w:rFonts w:ascii="Times New Roman" w:eastAsia="Times New Roman" w:hAnsi="Times New Roman" w:cs="Times New Roman"/>
                <w:sz w:val="24"/>
                <w:szCs w:val="24"/>
              </w:rPr>
              <w:t>. év</w:t>
            </w:r>
          </w:p>
        </w:tc>
        <w:tc>
          <w:tcPr>
            <w:tcW w:w="7482" w:type="dxa"/>
          </w:tcPr>
          <w:p w:rsidR="009F2EA6" w:rsidRDefault="009F2EA6" w:rsidP="009F2EA6">
            <w:pPr>
              <w:contextualSpacing w:val="0"/>
              <w:rPr>
                <w:rFonts w:ascii="Times New Roman" w:eastAsia="Times New Roman" w:hAnsi="Times New Roman" w:cs="Times New Roman"/>
                <w:sz w:val="24"/>
                <w:szCs w:val="24"/>
              </w:rPr>
            </w:pPr>
          </w:p>
        </w:tc>
      </w:tr>
      <w:tr w:rsidR="009F2EA6" w:rsidTr="009F2EA6">
        <w:trPr>
          <w:jc w:val="center"/>
        </w:trPr>
        <w:tc>
          <w:tcPr>
            <w:tcW w:w="1580" w:type="dxa"/>
          </w:tcPr>
          <w:p w:rsidR="009F2EA6" w:rsidRDefault="009F2EA6" w:rsidP="009F2EA6">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r w:rsidR="009D5E3C">
              <w:rPr>
                <w:rFonts w:ascii="Times New Roman" w:eastAsia="Times New Roman" w:hAnsi="Times New Roman" w:cs="Times New Roman"/>
                <w:sz w:val="24"/>
                <w:szCs w:val="24"/>
              </w:rPr>
              <w:t>7</w:t>
            </w:r>
            <w:r>
              <w:rPr>
                <w:rFonts w:ascii="Times New Roman" w:eastAsia="Times New Roman" w:hAnsi="Times New Roman" w:cs="Times New Roman"/>
                <w:sz w:val="24"/>
                <w:szCs w:val="24"/>
              </w:rPr>
              <w:t>. év</w:t>
            </w:r>
          </w:p>
        </w:tc>
        <w:tc>
          <w:tcPr>
            <w:tcW w:w="7482" w:type="dxa"/>
          </w:tcPr>
          <w:p w:rsidR="009F2EA6" w:rsidRDefault="009F2EA6" w:rsidP="009F2EA6">
            <w:pPr>
              <w:contextualSpacing w:val="0"/>
              <w:rPr>
                <w:rFonts w:ascii="Times New Roman" w:eastAsia="Times New Roman" w:hAnsi="Times New Roman" w:cs="Times New Roman"/>
                <w:sz w:val="24"/>
                <w:szCs w:val="24"/>
              </w:rPr>
            </w:pPr>
          </w:p>
        </w:tc>
      </w:tr>
      <w:tr w:rsidR="009F2EA6" w:rsidTr="009F2EA6">
        <w:trPr>
          <w:jc w:val="center"/>
        </w:trPr>
        <w:tc>
          <w:tcPr>
            <w:tcW w:w="1580" w:type="dxa"/>
          </w:tcPr>
          <w:p w:rsidR="009F2EA6" w:rsidRDefault="009F2EA6" w:rsidP="009F2EA6">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r w:rsidR="009D5E3C">
              <w:rPr>
                <w:rFonts w:ascii="Times New Roman" w:eastAsia="Times New Roman" w:hAnsi="Times New Roman" w:cs="Times New Roman"/>
                <w:sz w:val="24"/>
                <w:szCs w:val="24"/>
              </w:rPr>
              <w:t>8</w:t>
            </w:r>
            <w:r>
              <w:rPr>
                <w:rFonts w:ascii="Times New Roman" w:eastAsia="Times New Roman" w:hAnsi="Times New Roman" w:cs="Times New Roman"/>
                <w:sz w:val="24"/>
                <w:szCs w:val="24"/>
              </w:rPr>
              <w:t>. év</w:t>
            </w:r>
          </w:p>
        </w:tc>
        <w:tc>
          <w:tcPr>
            <w:tcW w:w="7482" w:type="dxa"/>
          </w:tcPr>
          <w:p w:rsidR="009F2EA6" w:rsidRDefault="009F2EA6" w:rsidP="009F2EA6">
            <w:pPr>
              <w:contextualSpacing w:val="0"/>
              <w:rPr>
                <w:rFonts w:ascii="Times New Roman" w:eastAsia="Times New Roman" w:hAnsi="Times New Roman" w:cs="Times New Roman"/>
                <w:sz w:val="24"/>
                <w:szCs w:val="24"/>
              </w:rPr>
            </w:pPr>
          </w:p>
        </w:tc>
      </w:tr>
    </w:tbl>
    <w:p w:rsidR="00007AC5" w:rsidRDefault="00007AC5" w:rsidP="00007AC5">
      <w:pPr>
        <w:rPr>
          <w:rFonts w:ascii="Times New Roman" w:eastAsia="Times New Roman" w:hAnsi="Times New Roman" w:cs="Times New Roman"/>
          <w:sz w:val="24"/>
          <w:szCs w:val="24"/>
        </w:rPr>
      </w:pPr>
    </w:p>
    <w:p w:rsidR="00007AC5" w:rsidRDefault="00007AC5" w:rsidP="00007AC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Hely, Dátum </w:t>
      </w:r>
    </w:p>
    <w:p w:rsidR="00007AC5" w:rsidRDefault="00007AC5" w:rsidP="00007AC5">
      <w:pPr>
        <w:jc w:val="both"/>
        <w:rPr>
          <w:rFonts w:ascii="Times New Roman" w:eastAsia="Times New Roman" w:hAnsi="Times New Roman" w:cs="Times New Roman"/>
          <w:sz w:val="24"/>
          <w:szCs w:val="24"/>
        </w:rPr>
      </w:pPr>
    </w:p>
    <w:p w:rsidR="00007AC5" w:rsidRDefault="00007AC5" w:rsidP="00F36394">
      <w:pPr>
        <w:ind w:left="1440"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cégszerű aláírás  </w:t>
      </w:r>
    </w:p>
    <w:p w:rsidR="00007AC5" w:rsidRDefault="00007AC5" w:rsidP="00007AC5">
      <w:pPr>
        <w:rPr>
          <w:rFonts w:ascii="Times New Roman" w:eastAsia="Times New Roman" w:hAnsi="Times New Roman" w:cs="Times New Roman"/>
          <w:sz w:val="24"/>
          <w:szCs w:val="24"/>
        </w:rPr>
      </w:pPr>
    </w:p>
    <w:p w:rsidR="00007AC5" w:rsidRDefault="00007AC5" w:rsidP="00007AC5">
      <w:pPr>
        <w:rPr>
          <w:rFonts w:ascii="Times New Roman" w:eastAsia="Times New Roman" w:hAnsi="Times New Roman" w:cs="Times New Roman"/>
          <w:sz w:val="24"/>
          <w:szCs w:val="24"/>
        </w:rPr>
      </w:pPr>
    </w:p>
    <w:p w:rsidR="00007AC5" w:rsidRPr="009D5E3C" w:rsidRDefault="00BB6292" w:rsidP="00BB6292">
      <w:pPr>
        <w:rPr>
          <w:rFonts w:ascii="Times New Roman" w:eastAsia="Times New Roman" w:hAnsi="Times New Roman" w:cs="Times New Roman"/>
          <w:b/>
          <w:bCs/>
          <w:sz w:val="24"/>
          <w:szCs w:val="24"/>
        </w:rPr>
      </w:pPr>
      <w:r w:rsidRPr="009D5E3C">
        <w:rPr>
          <w:rFonts w:ascii="Times New Roman" w:eastAsia="Times New Roman" w:hAnsi="Times New Roman" w:cs="Times New Roman"/>
          <w:b/>
          <w:bCs/>
          <w:sz w:val="24"/>
          <w:szCs w:val="24"/>
        </w:rPr>
        <w:t xml:space="preserve">* Kérjük csatolni a Cég hatályos cégkivonatát, és az üzleti beszámolójának ide vonatkozó kivonatát. </w:t>
      </w:r>
    </w:p>
    <w:p w:rsidR="00433499" w:rsidRDefault="0043349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862137" w:rsidRDefault="00862137" w:rsidP="00BB6292">
      <w:pPr>
        <w:rPr>
          <w:rFonts w:ascii="Times New Roman" w:eastAsia="Times New Roman" w:hAnsi="Times New Roman" w:cs="Times New Roman"/>
          <w:sz w:val="24"/>
          <w:szCs w:val="24"/>
        </w:rPr>
      </w:pPr>
    </w:p>
    <w:p w:rsidR="00862137" w:rsidRDefault="00862137" w:rsidP="0086213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Műszaki dokum</w:t>
      </w:r>
      <w:r w:rsidR="00CE62C8">
        <w:rPr>
          <w:rFonts w:ascii="Times New Roman" w:eastAsia="Times New Roman" w:hAnsi="Times New Roman" w:cs="Times New Roman"/>
          <w:b/>
          <w:sz w:val="24"/>
          <w:szCs w:val="24"/>
        </w:rPr>
        <w:t>entáció</w:t>
      </w:r>
    </w:p>
    <w:p w:rsidR="00862137" w:rsidRDefault="00862137" w:rsidP="00BB6292">
      <w:pPr>
        <w:rPr>
          <w:rFonts w:ascii="Times New Roman" w:eastAsia="Times New Roman" w:hAnsi="Times New Roman" w:cs="Times New Roman"/>
          <w:sz w:val="24"/>
          <w:szCs w:val="24"/>
        </w:rPr>
      </w:pPr>
    </w:p>
    <w:p w:rsidR="00862137" w:rsidRDefault="00A44ABE" w:rsidP="00065EA3">
      <w:pPr>
        <w:jc w:val="center"/>
        <w:rPr>
          <w:rFonts w:ascii="Times New Roman" w:eastAsia="Times New Roman" w:hAnsi="Times New Roman" w:cs="Times New Roman"/>
          <w:sz w:val="24"/>
          <w:szCs w:val="24"/>
        </w:rPr>
      </w:pPr>
      <w:r w:rsidRPr="00065EA3">
        <w:rPr>
          <w:rFonts w:ascii="Times New Roman" w:eastAsia="Times New Roman" w:hAnsi="Times New Roman" w:cs="Times New Roman"/>
          <w:color w:val="auto"/>
          <w:sz w:val="24"/>
          <w:szCs w:val="24"/>
        </w:rPr>
        <w:t xml:space="preserve">Tatabányai Szakképzési Centrum </w:t>
      </w:r>
      <w:r w:rsidRPr="00CE642A">
        <w:rPr>
          <w:rFonts w:ascii="Times New Roman" w:eastAsia="Times New Roman" w:hAnsi="Times New Roman" w:cs="Times New Roman"/>
          <w:color w:val="auto"/>
          <w:sz w:val="24"/>
          <w:szCs w:val="24"/>
        </w:rPr>
        <w:t>Bláthy Ottó Szakgimnáziuma, Szakközépiskolája és Kollégiuma</w:t>
      </w:r>
      <w:r>
        <w:rPr>
          <w:rFonts w:ascii="Times New Roman" w:eastAsia="Times New Roman" w:hAnsi="Times New Roman" w:cs="Times New Roman"/>
          <w:color w:val="auto"/>
          <w:sz w:val="24"/>
          <w:szCs w:val="24"/>
        </w:rPr>
        <w:t xml:space="preserve"> </w:t>
      </w:r>
      <w:r w:rsidR="00065EA3">
        <w:rPr>
          <w:rFonts w:ascii="Times New Roman" w:eastAsia="Times New Roman" w:hAnsi="Times New Roman" w:cs="Times New Roman"/>
          <w:sz w:val="24"/>
          <w:szCs w:val="24"/>
        </w:rPr>
        <w:t>által meghatározott műszaki paraméterek</w:t>
      </w:r>
    </w:p>
    <w:p w:rsidR="00CE62C8" w:rsidRDefault="00CE62C8" w:rsidP="00862137">
      <w:pPr>
        <w:jc w:val="center"/>
        <w:rPr>
          <w:rFonts w:ascii="Times New Roman" w:eastAsia="Times New Roman" w:hAnsi="Times New Roman" w:cs="Times New Roman"/>
          <w:sz w:val="24"/>
          <w:szCs w:val="24"/>
        </w:rPr>
      </w:pPr>
    </w:p>
    <w:p w:rsidR="00A44ABE" w:rsidRPr="007A400E" w:rsidRDefault="00A44ABE" w:rsidP="00A44ABE">
      <w:pPr>
        <w:widowControl/>
        <w:spacing w:before="120" w:after="120" w:line="240" w:lineRule="auto"/>
        <w:jc w:val="both"/>
        <w:rPr>
          <w:rFonts w:ascii="Times New Roman" w:hAnsi="Times New Roman" w:cs="Times New Roman"/>
          <w:sz w:val="24"/>
          <w:szCs w:val="24"/>
        </w:rPr>
      </w:pPr>
      <w:r w:rsidRPr="007A400E">
        <w:rPr>
          <w:rFonts w:ascii="Times New Roman" w:hAnsi="Times New Roman" w:cs="Times New Roman"/>
          <w:sz w:val="24"/>
          <w:szCs w:val="24"/>
        </w:rPr>
        <w:t>A H34-es tanterem:</w:t>
      </w:r>
    </w:p>
    <w:p w:rsidR="00A44ABE" w:rsidRPr="00A44ABE" w:rsidRDefault="00A44ABE" w:rsidP="00A44ABE">
      <w:pPr>
        <w:widowControl/>
        <w:spacing w:before="120" w:after="120" w:line="240" w:lineRule="auto"/>
        <w:jc w:val="both"/>
        <w:rPr>
          <w:rFonts w:ascii="Times New Roman" w:hAnsi="Times New Roman" w:cs="Times New Roman"/>
          <w:sz w:val="24"/>
          <w:szCs w:val="24"/>
        </w:rPr>
      </w:pPr>
    </w:p>
    <w:p w:rsidR="00A44ABE" w:rsidRPr="007A400E" w:rsidRDefault="00A44ABE" w:rsidP="00A44ABE">
      <w:pPr>
        <w:pStyle w:val="Listaszerbekezds"/>
        <w:widowControl/>
        <w:numPr>
          <w:ilvl w:val="0"/>
          <w:numId w:val="29"/>
        </w:numPr>
        <w:spacing w:before="120" w:after="120" w:line="240" w:lineRule="auto"/>
        <w:jc w:val="both"/>
        <w:rPr>
          <w:rFonts w:ascii="Times New Roman" w:hAnsi="Times New Roman" w:cs="Times New Roman"/>
          <w:sz w:val="24"/>
          <w:szCs w:val="24"/>
        </w:rPr>
      </w:pPr>
      <w:r w:rsidRPr="007A400E">
        <w:rPr>
          <w:rFonts w:ascii="Times New Roman" w:hAnsi="Times New Roman" w:cs="Times New Roman"/>
          <w:sz w:val="24"/>
          <w:szCs w:val="24"/>
        </w:rPr>
        <w:t>-beázással közvetlenül érintett ~62 m2 vakolat eltávolítása, újra vakolása</w:t>
      </w:r>
    </w:p>
    <w:p w:rsidR="00A44ABE" w:rsidRPr="007A400E" w:rsidRDefault="00A44ABE" w:rsidP="00A44ABE">
      <w:pPr>
        <w:pStyle w:val="Listaszerbekezds"/>
        <w:widowControl/>
        <w:numPr>
          <w:ilvl w:val="0"/>
          <w:numId w:val="29"/>
        </w:numPr>
        <w:spacing w:before="120" w:after="120" w:line="240" w:lineRule="auto"/>
        <w:jc w:val="both"/>
        <w:rPr>
          <w:rFonts w:ascii="Times New Roman" w:hAnsi="Times New Roman" w:cs="Times New Roman"/>
          <w:sz w:val="24"/>
          <w:szCs w:val="24"/>
        </w:rPr>
      </w:pPr>
      <w:r w:rsidRPr="007A400E">
        <w:rPr>
          <w:rFonts w:ascii="Times New Roman" w:hAnsi="Times New Roman" w:cs="Times New Roman"/>
          <w:sz w:val="24"/>
          <w:szCs w:val="24"/>
        </w:rPr>
        <w:t>-egyéb helyeken a sérü</w:t>
      </w:r>
      <w:r w:rsidR="006C4903">
        <w:rPr>
          <w:rFonts w:ascii="Times New Roman" w:hAnsi="Times New Roman" w:cs="Times New Roman"/>
          <w:sz w:val="24"/>
          <w:szCs w:val="24"/>
        </w:rPr>
        <w:t>lt</w:t>
      </w:r>
      <w:r w:rsidRPr="007A400E">
        <w:rPr>
          <w:rFonts w:ascii="Times New Roman" w:hAnsi="Times New Roman" w:cs="Times New Roman"/>
          <w:sz w:val="24"/>
          <w:szCs w:val="24"/>
        </w:rPr>
        <w:t xml:space="preserve"> festés eltávolítása ~60 m2</w:t>
      </w:r>
    </w:p>
    <w:p w:rsidR="00A44ABE" w:rsidRPr="007A400E" w:rsidRDefault="00A44ABE" w:rsidP="00A44ABE">
      <w:pPr>
        <w:pStyle w:val="Listaszerbekezds"/>
        <w:widowControl/>
        <w:numPr>
          <w:ilvl w:val="0"/>
          <w:numId w:val="29"/>
        </w:numPr>
        <w:spacing w:before="120" w:after="120" w:line="240" w:lineRule="auto"/>
        <w:jc w:val="both"/>
        <w:rPr>
          <w:rFonts w:ascii="Times New Roman" w:hAnsi="Times New Roman" w:cs="Times New Roman"/>
          <w:sz w:val="24"/>
          <w:szCs w:val="24"/>
        </w:rPr>
      </w:pPr>
      <w:r w:rsidRPr="007A400E">
        <w:rPr>
          <w:rFonts w:ascii="Times New Roman" w:hAnsi="Times New Roman" w:cs="Times New Roman"/>
          <w:sz w:val="24"/>
          <w:szCs w:val="24"/>
        </w:rPr>
        <w:t>-penészmentesítő felhordás ~ 60 m2</w:t>
      </w:r>
    </w:p>
    <w:p w:rsidR="00A44ABE" w:rsidRPr="007A400E" w:rsidRDefault="00A44ABE" w:rsidP="00A44ABE">
      <w:pPr>
        <w:pStyle w:val="Listaszerbekezds"/>
        <w:widowControl/>
        <w:numPr>
          <w:ilvl w:val="0"/>
          <w:numId w:val="29"/>
        </w:numPr>
        <w:spacing w:before="120" w:after="120" w:line="240" w:lineRule="auto"/>
        <w:jc w:val="both"/>
        <w:rPr>
          <w:rFonts w:ascii="Times New Roman" w:hAnsi="Times New Roman" w:cs="Times New Roman"/>
          <w:sz w:val="24"/>
          <w:szCs w:val="24"/>
        </w:rPr>
      </w:pPr>
      <w:r w:rsidRPr="007A400E">
        <w:rPr>
          <w:rFonts w:ascii="Times New Roman" w:hAnsi="Times New Roman" w:cs="Times New Roman"/>
          <w:sz w:val="24"/>
          <w:szCs w:val="24"/>
        </w:rPr>
        <w:t xml:space="preserve">-teljes falfelület </w:t>
      </w:r>
      <w:proofErr w:type="spellStart"/>
      <w:r w:rsidRPr="007A400E">
        <w:rPr>
          <w:rFonts w:ascii="Times New Roman" w:hAnsi="Times New Roman" w:cs="Times New Roman"/>
          <w:sz w:val="24"/>
          <w:szCs w:val="24"/>
        </w:rPr>
        <w:t>glettelése</w:t>
      </w:r>
      <w:proofErr w:type="spellEnd"/>
      <w:r w:rsidRPr="007A400E">
        <w:rPr>
          <w:rFonts w:ascii="Times New Roman" w:hAnsi="Times New Roman" w:cs="Times New Roman"/>
          <w:sz w:val="24"/>
          <w:szCs w:val="24"/>
        </w:rPr>
        <w:t>, csiszolása, festése ~120 m2</w:t>
      </w:r>
    </w:p>
    <w:p w:rsidR="007A400E" w:rsidRPr="007A400E" w:rsidRDefault="007A400E" w:rsidP="007A400E">
      <w:pPr>
        <w:widowControl/>
        <w:spacing w:before="120" w:after="120" w:line="240" w:lineRule="auto"/>
        <w:jc w:val="both"/>
        <w:rPr>
          <w:rFonts w:ascii="Times New Roman" w:hAnsi="Times New Roman" w:cs="Times New Roman"/>
          <w:sz w:val="24"/>
          <w:szCs w:val="24"/>
        </w:rPr>
      </w:pPr>
    </w:p>
    <w:p w:rsidR="00A44ABE" w:rsidRPr="00A44ABE" w:rsidRDefault="00A44ABE" w:rsidP="00A44ABE">
      <w:pPr>
        <w:widowControl/>
        <w:spacing w:before="120" w:after="120" w:line="240" w:lineRule="auto"/>
        <w:jc w:val="both"/>
        <w:rPr>
          <w:rFonts w:ascii="Times New Roman" w:hAnsi="Times New Roman" w:cs="Times New Roman"/>
          <w:sz w:val="24"/>
          <w:szCs w:val="24"/>
        </w:rPr>
      </w:pPr>
      <w:r w:rsidRPr="00A44ABE">
        <w:rPr>
          <w:rFonts w:ascii="Times New Roman" w:hAnsi="Times New Roman" w:cs="Times New Roman"/>
          <w:sz w:val="24"/>
          <w:szCs w:val="24"/>
        </w:rPr>
        <w:t>-A pályázat végösszegét a teljeskörű felújításra vonatkozóan kell megadni, a szükséges anyagokkal, eszközökkel és a keletkező hulladék elszállításával együtt!</w:t>
      </w:r>
    </w:p>
    <w:p w:rsidR="00893338" w:rsidRDefault="00893338" w:rsidP="00CF0B21">
      <w:pPr>
        <w:rPr>
          <w:rFonts w:ascii="Arial Narrow" w:eastAsia="Arial Narrow" w:hAnsi="Arial Narrow" w:cs="Arial Narrow"/>
          <w:b/>
          <w:sz w:val="28"/>
          <w:szCs w:val="28"/>
        </w:rPr>
      </w:pPr>
      <w:r>
        <w:rPr>
          <w:rFonts w:ascii="Arial Narrow" w:eastAsia="Arial Narrow" w:hAnsi="Arial Narrow" w:cs="Arial Narrow"/>
          <w:sz w:val="28"/>
          <w:szCs w:val="28"/>
        </w:rPr>
        <w:br w:type="page"/>
      </w:r>
    </w:p>
    <w:p w:rsidR="00FF646A" w:rsidRDefault="00FF646A" w:rsidP="00FF646A">
      <w:pPr>
        <w:pStyle w:val="Cmsor1"/>
        <w:tabs>
          <w:tab w:val="left" w:pos="708"/>
        </w:tabs>
        <w:spacing w:before="0" w:after="0"/>
        <w:jc w:val="center"/>
        <w:rPr>
          <w:rFonts w:ascii="Arial Narrow" w:eastAsia="Arial Narrow" w:hAnsi="Arial Narrow" w:cs="Arial Narrow"/>
          <w:sz w:val="28"/>
          <w:szCs w:val="28"/>
        </w:rPr>
      </w:pPr>
    </w:p>
    <w:p w:rsidR="00FF646A" w:rsidRDefault="00FF646A" w:rsidP="00FF646A">
      <w:pPr>
        <w:pStyle w:val="Cmsor1"/>
        <w:tabs>
          <w:tab w:val="left" w:pos="708"/>
        </w:tabs>
        <w:spacing w:before="0" w:after="0"/>
        <w:jc w:val="center"/>
        <w:rPr>
          <w:rFonts w:ascii="Arial Narrow" w:eastAsia="Arial Narrow" w:hAnsi="Arial Narrow" w:cs="Arial Narrow"/>
          <w:sz w:val="28"/>
          <w:szCs w:val="28"/>
        </w:rPr>
      </w:pPr>
    </w:p>
    <w:p w:rsidR="00FF646A" w:rsidRDefault="00FF646A" w:rsidP="00FF646A">
      <w:pPr>
        <w:pStyle w:val="Cmsor1"/>
        <w:tabs>
          <w:tab w:val="left" w:pos="708"/>
        </w:tabs>
        <w:spacing w:before="0" w:after="0"/>
        <w:jc w:val="center"/>
        <w:rPr>
          <w:rFonts w:ascii="Arial Narrow" w:eastAsia="Arial Narrow" w:hAnsi="Arial Narrow" w:cs="Arial Narrow"/>
          <w:sz w:val="28"/>
          <w:szCs w:val="28"/>
        </w:rPr>
      </w:pPr>
      <w:r>
        <w:rPr>
          <w:rFonts w:ascii="Arial Narrow" w:eastAsia="Arial Narrow" w:hAnsi="Arial Narrow" w:cs="Arial Narrow"/>
          <w:sz w:val="28"/>
          <w:szCs w:val="28"/>
        </w:rPr>
        <w:t>Vállalkozási szerződés</w:t>
      </w:r>
    </w:p>
    <w:p w:rsidR="00FF646A" w:rsidRPr="00321C88" w:rsidRDefault="00FF646A" w:rsidP="00FF646A">
      <w:pPr>
        <w:pStyle w:val="Cmsor1"/>
        <w:tabs>
          <w:tab w:val="left" w:pos="708"/>
        </w:tabs>
        <w:spacing w:before="0" w:after="0"/>
        <w:jc w:val="center"/>
        <w:rPr>
          <w:sz w:val="20"/>
          <w:szCs w:val="20"/>
        </w:rPr>
      </w:pPr>
    </w:p>
    <w:p w:rsidR="00FF646A" w:rsidRDefault="00FF646A" w:rsidP="00FF646A">
      <w:pPr>
        <w:pBdr>
          <w:top w:val="nil"/>
          <w:left w:val="nil"/>
          <w:bottom w:val="nil"/>
          <w:right w:val="nil"/>
          <w:between w:val="nil"/>
        </w:pBdr>
        <w:jc w:val="both"/>
        <w:rPr>
          <w:rFonts w:ascii="Arial Narrow" w:eastAsia="Arial Narrow" w:hAnsi="Arial Narrow" w:cs="Arial Narrow"/>
        </w:rPr>
      </w:pPr>
    </w:p>
    <w:p w:rsidR="00FF646A" w:rsidRDefault="00FF646A" w:rsidP="00FF646A">
      <w:pPr>
        <w:pBdr>
          <w:top w:val="nil"/>
          <w:left w:val="nil"/>
          <w:bottom w:val="nil"/>
          <w:right w:val="nil"/>
          <w:between w:val="nil"/>
        </w:pBdr>
        <w:jc w:val="both"/>
        <w:rPr>
          <w:rFonts w:ascii="Arial Narrow" w:eastAsia="Arial Narrow" w:hAnsi="Arial Narrow" w:cs="Arial Narrow"/>
        </w:rPr>
      </w:pPr>
    </w:p>
    <w:p w:rsidR="00FF646A" w:rsidRDefault="00FF646A" w:rsidP="00FF646A">
      <w:pPr>
        <w:tabs>
          <w:tab w:val="left" w:pos="540"/>
        </w:tabs>
        <w:jc w:val="both"/>
        <w:rPr>
          <w:rFonts w:ascii="Arial Narrow" w:eastAsia="Arial Narrow" w:hAnsi="Arial Narrow" w:cs="Arial Narrow"/>
        </w:rPr>
      </w:pPr>
      <w:r>
        <w:rPr>
          <w:rFonts w:ascii="Arial Narrow" w:eastAsia="Arial Narrow" w:hAnsi="Arial Narrow" w:cs="Arial Narrow"/>
        </w:rPr>
        <w:t xml:space="preserve">amely létrejött egyrészről a: </w:t>
      </w:r>
    </w:p>
    <w:p w:rsidR="00FF646A" w:rsidRDefault="00FF646A" w:rsidP="00FF646A">
      <w:pPr>
        <w:tabs>
          <w:tab w:val="left" w:pos="540"/>
        </w:tabs>
        <w:jc w:val="both"/>
        <w:rPr>
          <w:rFonts w:ascii="Arial Narrow" w:eastAsia="Arial Narrow" w:hAnsi="Arial Narrow" w:cs="Arial Narrow"/>
        </w:rPr>
      </w:pPr>
    </w:p>
    <w:p w:rsidR="00FF646A" w:rsidRDefault="00FF646A" w:rsidP="00FF646A">
      <w:pPr>
        <w:tabs>
          <w:tab w:val="left" w:pos="540"/>
        </w:tabs>
        <w:jc w:val="both"/>
        <w:rPr>
          <w:rFonts w:ascii="Arial Narrow" w:eastAsia="Arial Narrow" w:hAnsi="Arial Narrow" w:cs="Arial Narrow"/>
        </w:rPr>
      </w:pPr>
      <w:r>
        <w:rPr>
          <w:rFonts w:ascii="Arial Narrow" w:eastAsia="Arial Narrow" w:hAnsi="Arial Narrow" w:cs="Arial Narrow"/>
          <w:b/>
        </w:rPr>
        <w:t>TATABÁNYAI SZAKKÉPZÉSI CENTRUM</w:t>
      </w:r>
    </w:p>
    <w:p w:rsidR="00FF646A" w:rsidRDefault="00FF646A" w:rsidP="00FF646A">
      <w:pPr>
        <w:tabs>
          <w:tab w:val="left" w:pos="540"/>
        </w:tabs>
        <w:jc w:val="both"/>
        <w:rPr>
          <w:rFonts w:ascii="Arial Narrow" w:eastAsia="Arial Narrow" w:hAnsi="Arial Narrow" w:cs="Arial Narrow"/>
        </w:rPr>
      </w:pPr>
      <w:r>
        <w:rPr>
          <w:rFonts w:ascii="Arial Narrow" w:eastAsia="Arial Narrow" w:hAnsi="Arial Narrow" w:cs="Arial Narrow"/>
        </w:rPr>
        <w:t>Székhely:</w:t>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t>2800 Tatabánya, Fő tér 4.</w:t>
      </w:r>
    </w:p>
    <w:p w:rsidR="001D5DB9" w:rsidRDefault="001D5DB9" w:rsidP="001D5DB9">
      <w:pPr>
        <w:tabs>
          <w:tab w:val="left" w:pos="540"/>
        </w:tabs>
        <w:ind w:left="2835" w:hanging="2835"/>
        <w:jc w:val="both"/>
        <w:rPr>
          <w:rFonts w:ascii="Arial Narrow" w:eastAsia="Arial Narrow" w:hAnsi="Arial Narrow" w:cs="Arial Narrow"/>
        </w:rPr>
      </w:pPr>
      <w:r>
        <w:rPr>
          <w:rFonts w:ascii="Arial Narrow" w:eastAsia="Arial Narrow" w:hAnsi="Arial Narrow" w:cs="Arial Narrow"/>
        </w:rPr>
        <w:t xml:space="preserve">Érintett köznevelési intézmény: </w:t>
      </w:r>
      <w:r>
        <w:rPr>
          <w:rFonts w:ascii="Arial Narrow" w:eastAsia="Arial Narrow" w:hAnsi="Arial Narrow" w:cs="Arial Narrow"/>
        </w:rPr>
        <w:tab/>
      </w:r>
      <w:r w:rsidRPr="001D5DB9">
        <w:rPr>
          <w:rFonts w:ascii="Arial Narrow" w:eastAsia="Arial Narrow" w:hAnsi="Arial Narrow" w:cs="Arial Narrow"/>
        </w:rPr>
        <w:t xml:space="preserve">Tatabányai Szakképzési Centrum </w:t>
      </w:r>
      <w:r w:rsidR="007A400E" w:rsidRPr="007A400E">
        <w:rPr>
          <w:rFonts w:ascii="Arial Narrow" w:eastAsia="Arial Narrow" w:hAnsi="Arial Narrow" w:cs="Arial Narrow"/>
        </w:rPr>
        <w:t>Bláthy Ottó Szakgimnáziuma, Szakközépiskolája és Kollégiuma</w:t>
      </w:r>
    </w:p>
    <w:p w:rsidR="00FF646A" w:rsidRDefault="00FF646A" w:rsidP="00FF646A">
      <w:pPr>
        <w:pBdr>
          <w:top w:val="nil"/>
          <w:left w:val="nil"/>
          <w:bottom w:val="nil"/>
          <w:right w:val="nil"/>
          <w:between w:val="nil"/>
        </w:pBdr>
        <w:tabs>
          <w:tab w:val="left" w:pos="540"/>
        </w:tabs>
        <w:ind w:left="283" w:hanging="283"/>
        <w:rPr>
          <w:rFonts w:ascii="Arial Narrow" w:eastAsia="Arial Narrow" w:hAnsi="Arial Narrow" w:cs="Arial Narrow"/>
        </w:rPr>
      </w:pPr>
      <w:r>
        <w:rPr>
          <w:rFonts w:ascii="Arial Narrow" w:eastAsia="Arial Narrow" w:hAnsi="Arial Narrow" w:cs="Arial Narrow"/>
        </w:rPr>
        <w:t>Törzskönyvi azonosító szám (PIR):</w:t>
      </w:r>
      <w:r>
        <w:rPr>
          <w:rFonts w:ascii="Arial Narrow" w:eastAsia="Arial Narrow" w:hAnsi="Arial Narrow" w:cs="Arial Narrow"/>
        </w:rPr>
        <w:tab/>
        <w:t>832210</w:t>
      </w:r>
    </w:p>
    <w:p w:rsidR="00FF646A" w:rsidRDefault="00FF646A" w:rsidP="00FF646A">
      <w:pPr>
        <w:pBdr>
          <w:top w:val="nil"/>
          <w:left w:val="nil"/>
          <w:bottom w:val="nil"/>
          <w:right w:val="nil"/>
          <w:between w:val="nil"/>
        </w:pBdr>
        <w:tabs>
          <w:tab w:val="left" w:pos="540"/>
        </w:tabs>
        <w:ind w:left="283" w:hanging="283"/>
        <w:rPr>
          <w:rFonts w:ascii="Arial Narrow" w:eastAsia="Arial Narrow" w:hAnsi="Arial Narrow" w:cs="Arial Narrow"/>
        </w:rPr>
      </w:pPr>
      <w:r>
        <w:rPr>
          <w:rFonts w:ascii="Arial Narrow" w:eastAsia="Arial Narrow" w:hAnsi="Arial Narrow" w:cs="Arial Narrow"/>
        </w:rPr>
        <w:t>OM azonosító:</w:t>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t>203064</w:t>
      </w:r>
    </w:p>
    <w:p w:rsidR="00FF646A" w:rsidRDefault="00FF646A" w:rsidP="00FF646A">
      <w:pPr>
        <w:pBdr>
          <w:top w:val="nil"/>
          <w:left w:val="nil"/>
          <w:bottom w:val="nil"/>
          <w:right w:val="nil"/>
          <w:between w:val="nil"/>
        </w:pBdr>
        <w:tabs>
          <w:tab w:val="left" w:pos="540"/>
        </w:tabs>
        <w:ind w:left="283" w:hanging="283"/>
        <w:rPr>
          <w:rFonts w:ascii="Arial Narrow" w:eastAsia="Arial Narrow" w:hAnsi="Arial Narrow" w:cs="Arial Narrow"/>
        </w:rPr>
      </w:pPr>
      <w:r>
        <w:rPr>
          <w:rFonts w:ascii="Arial Narrow" w:eastAsia="Arial Narrow" w:hAnsi="Arial Narrow" w:cs="Arial Narrow"/>
        </w:rPr>
        <w:t>Adószám:</w:t>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t>15832214-2-11</w:t>
      </w:r>
    </w:p>
    <w:p w:rsidR="00FF646A" w:rsidRDefault="00FF646A" w:rsidP="00FF646A">
      <w:pPr>
        <w:pBdr>
          <w:top w:val="nil"/>
          <w:left w:val="nil"/>
          <w:bottom w:val="nil"/>
          <w:right w:val="nil"/>
          <w:between w:val="nil"/>
        </w:pBdr>
        <w:tabs>
          <w:tab w:val="left" w:pos="540"/>
        </w:tabs>
        <w:ind w:left="283" w:hanging="283"/>
        <w:rPr>
          <w:rFonts w:ascii="Arial Narrow" w:eastAsia="Arial Narrow" w:hAnsi="Arial Narrow" w:cs="Arial Narrow"/>
        </w:rPr>
      </w:pPr>
      <w:r>
        <w:rPr>
          <w:rFonts w:ascii="Arial Narrow" w:eastAsia="Arial Narrow" w:hAnsi="Arial Narrow" w:cs="Arial Narrow"/>
        </w:rPr>
        <w:t>Statisztikai számjel:</w:t>
      </w:r>
      <w:r>
        <w:rPr>
          <w:rFonts w:ascii="Arial Narrow" w:eastAsia="Arial Narrow" w:hAnsi="Arial Narrow" w:cs="Arial Narrow"/>
        </w:rPr>
        <w:tab/>
      </w:r>
      <w:r>
        <w:rPr>
          <w:rFonts w:ascii="Arial Narrow" w:eastAsia="Arial Narrow" w:hAnsi="Arial Narrow" w:cs="Arial Narrow"/>
        </w:rPr>
        <w:tab/>
        <w:t>15832214-8532-312-11</w:t>
      </w:r>
    </w:p>
    <w:p w:rsidR="00FF646A" w:rsidRDefault="00FF646A" w:rsidP="00FF646A">
      <w:pPr>
        <w:pBdr>
          <w:top w:val="nil"/>
          <w:left w:val="nil"/>
          <w:bottom w:val="nil"/>
          <w:right w:val="nil"/>
          <w:between w:val="nil"/>
        </w:pBdr>
        <w:tabs>
          <w:tab w:val="left" w:pos="540"/>
        </w:tabs>
        <w:ind w:left="283" w:hanging="283"/>
        <w:rPr>
          <w:rFonts w:ascii="Arial Narrow" w:eastAsia="Arial Narrow" w:hAnsi="Arial Narrow" w:cs="Arial Narrow"/>
        </w:rPr>
      </w:pPr>
      <w:r>
        <w:rPr>
          <w:rFonts w:ascii="Arial Narrow" w:eastAsia="Arial Narrow" w:hAnsi="Arial Narrow" w:cs="Arial Narrow"/>
        </w:rPr>
        <w:t xml:space="preserve">Pénzforgalmi számlaszám: </w:t>
      </w:r>
      <w:r>
        <w:rPr>
          <w:rFonts w:ascii="Arial Narrow" w:eastAsia="Arial Narrow" w:hAnsi="Arial Narrow" w:cs="Arial Narrow"/>
        </w:rPr>
        <w:tab/>
        <w:t>10036004-00335539-00000000</w:t>
      </w:r>
    </w:p>
    <w:p w:rsidR="00FF646A" w:rsidRDefault="00FF646A" w:rsidP="00FF646A">
      <w:pPr>
        <w:pBdr>
          <w:top w:val="nil"/>
          <w:left w:val="nil"/>
          <w:bottom w:val="nil"/>
          <w:right w:val="nil"/>
          <w:between w:val="nil"/>
        </w:pBdr>
        <w:tabs>
          <w:tab w:val="left" w:pos="540"/>
        </w:tabs>
        <w:ind w:left="283" w:hanging="283"/>
        <w:rPr>
          <w:rFonts w:ascii="Arial Narrow" w:eastAsia="Arial Narrow" w:hAnsi="Arial Narrow" w:cs="Arial Narrow"/>
        </w:rPr>
      </w:pPr>
      <w:proofErr w:type="gramStart"/>
      <w:r>
        <w:rPr>
          <w:rFonts w:ascii="Arial Narrow" w:eastAsia="Arial Narrow" w:hAnsi="Arial Narrow" w:cs="Arial Narrow"/>
        </w:rPr>
        <w:t>képviseli</w:t>
      </w:r>
      <w:proofErr w:type="gramEnd"/>
      <w:r>
        <w:rPr>
          <w:rFonts w:ascii="Arial Narrow" w:eastAsia="Arial Narrow" w:hAnsi="Arial Narrow" w:cs="Arial Narrow"/>
        </w:rPr>
        <w:t>:</w:t>
      </w:r>
      <w:r w:rsidR="007A400E">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sidR="007A400E">
        <w:rPr>
          <w:rFonts w:ascii="Arial Narrow" w:eastAsia="Arial Narrow" w:hAnsi="Arial Narrow" w:cs="Arial Narrow"/>
        </w:rPr>
        <w:t>Tóth Péter kancellár</w:t>
      </w:r>
      <w:r>
        <w:rPr>
          <w:rFonts w:ascii="Arial Narrow" w:eastAsia="Arial Narrow" w:hAnsi="Arial Narrow" w:cs="Arial Narrow"/>
        </w:rPr>
        <w:tab/>
      </w:r>
    </w:p>
    <w:p w:rsidR="00FF646A" w:rsidRDefault="00FF646A" w:rsidP="00FF646A">
      <w:pPr>
        <w:tabs>
          <w:tab w:val="left" w:pos="540"/>
        </w:tabs>
        <w:jc w:val="both"/>
        <w:rPr>
          <w:rFonts w:ascii="Arial Narrow" w:eastAsia="Arial Narrow" w:hAnsi="Arial Narrow" w:cs="Arial Narrow"/>
          <w:b/>
        </w:rPr>
      </w:pPr>
      <w:r>
        <w:rPr>
          <w:rFonts w:ascii="Arial Narrow" w:eastAsia="Arial Narrow" w:hAnsi="Arial Narrow" w:cs="Arial Narrow"/>
        </w:rPr>
        <w:t xml:space="preserve">továbbiakban: </w:t>
      </w:r>
      <w:r>
        <w:rPr>
          <w:rFonts w:ascii="Arial Narrow" w:eastAsia="Arial Narrow" w:hAnsi="Arial Narrow" w:cs="Arial Narrow"/>
          <w:b/>
        </w:rPr>
        <w:t>Megrendelő vagy TSZC,</w:t>
      </w:r>
    </w:p>
    <w:p w:rsidR="00FF646A" w:rsidRDefault="00FF646A" w:rsidP="00FF646A">
      <w:pPr>
        <w:tabs>
          <w:tab w:val="left" w:pos="540"/>
        </w:tabs>
        <w:jc w:val="both"/>
        <w:rPr>
          <w:rFonts w:ascii="Arial Narrow" w:eastAsia="Arial Narrow" w:hAnsi="Arial Narrow" w:cs="Arial Narrow"/>
        </w:rPr>
      </w:pPr>
    </w:p>
    <w:p w:rsidR="00FF646A" w:rsidRDefault="00FF646A" w:rsidP="00FF646A">
      <w:pPr>
        <w:tabs>
          <w:tab w:val="left" w:pos="540"/>
        </w:tabs>
        <w:jc w:val="both"/>
        <w:rPr>
          <w:rFonts w:ascii="Arial Narrow" w:eastAsia="Arial Narrow" w:hAnsi="Arial Narrow" w:cs="Arial Narrow"/>
          <w:b/>
        </w:rPr>
      </w:pPr>
      <w:r>
        <w:rPr>
          <w:rFonts w:ascii="Arial Narrow" w:eastAsia="Arial Narrow" w:hAnsi="Arial Narrow" w:cs="Arial Narrow"/>
          <w:b/>
        </w:rPr>
        <w:t>………………………………………………..</w:t>
      </w:r>
    </w:p>
    <w:p w:rsidR="00FF646A" w:rsidRDefault="00FF646A" w:rsidP="00FF646A">
      <w:pPr>
        <w:rPr>
          <w:rFonts w:ascii="Arial Narrow" w:eastAsia="Arial Narrow" w:hAnsi="Arial Narrow" w:cs="Arial Narrow"/>
        </w:rPr>
      </w:pPr>
      <w:r>
        <w:rPr>
          <w:rFonts w:ascii="Arial Narrow" w:eastAsia="Arial Narrow" w:hAnsi="Arial Narrow" w:cs="Arial Narrow"/>
        </w:rPr>
        <w:t>Székhely:</w:t>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p>
    <w:p w:rsidR="00FF646A" w:rsidRDefault="00FF646A" w:rsidP="00FF646A">
      <w:pPr>
        <w:pBdr>
          <w:top w:val="nil"/>
          <w:left w:val="nil"/>
          <w:bottom w:val="nil"/>
          <w:right w:val="nil"/>
          <w:between w:val="nil"/>
        </w:pBdr>
        <w:tabs>
          <w:tab w:val="left" w:pos="540"/>
        </w:tabs>
        <w:rPr>
          <w:rFonts w:ascii="Arial Narrow" w:eastAsia="Arial Narrow" w:hAnsi="Arial Narrow" w:cs="Arial Narrow"/>
        </w:rPr>
      </w:pPr>
      <w:r>
        <w:rPr>
          <w:rFonts w:ascii="Arial Narrow" w:eastAsia="Arial Narrow" w:hAnsi="Arial Narrow" w:cs="Arial Narrow"/>
        </w:rPr>
        <w:t>Cégjegyzékszám:</w:t>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p>
    <w:p w:rsidR="00FF646A" w:rsidRDefault="00FF646A" w:rsidP="00FF646A">
      <w:pPr>
        <w:pBdr>
          <w:top w:val="nil"/>
          <w:left w:val="nil"/>
          <w:bottom w:val="nil"/>
          <w:right w:val="nil"/>
          <w:between w:val="nil"/>
        </w:pBdr>
        <w:tabs>
          <w:tab w:val="left" w:pos="540"/>
        </w:tabs>
        <w:rPr>
          <w:rFonts w:ascii="Arial Narrow" w:eastAsia="Arial Narrow" w:hAnsi="Arial Narrow" w:cs="Arial Narrow"/>
        </w:rPr>
      </w:pPr>
      <w:r>
        <w:rPr>
          <w:rFonts w:ascii="Arial Narrow" w:eastAsia="Arial Narrow" w:hAnsi="Arial Narrow" w:cs="Arial Narrow"/>
        </w:rPr>
        <w:t>Adószám:</w:t>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p>
    <w:p w:rsidR="00FF646A" w:rsidRDefault="00FF646A" w:rsidP="00FF646A">
      <w:pPr>
        <w:pBdr>
          <w:top w:val="nil"/>
          <w:left w:val="nil"/>
          <w:bottom w:val="nil"/>
          <w:right w:val="nil"/>
          <w:between w:val="nil"/>
        </w:pBdr>
        <w:tabs>
          <w:tab w:val="left" w:pos="540"/>
        </w:tabs>
        <w:rPr>
          <w:rFonts w:ascii="Arial Narrow" w:eastAsia="Arial Narrow" w:hAnsi="Arial Narrow" w:cs="Arial Narrow"/>
        </w:rPr>
      </w:pPr>
      <w:r>
        <w:rPr>
          <w:rFonts w:ascii="Arial Narrow" w:eastAsia="Arial Narrow" w:hAnsi="Arial Narrow" w:cs="Arial Narrow"/>
        </w:rPr>
        <w:t>Statisztikai számjel:</w:t>
      </w:r>
      <w:r>
        <w:rPr>
          <w:rFonts w:ascii="Arial Narrow" w:eastAsia="Arial Narrow" w:hAnsi="Arial Narrow" w:cs="Arial Narrow"/>
          <w:b/>
        </w:rPr>
        <w:tab/>
      </w:r>
      <w:r>
        <w:rPr>
          <w:rFonts w:ascii="Arial Narrow" w:eastAsia="Arial Narrow" w:hAnsi="Arial Narrow" w:cs="Arial Narrow"/>
          <w:b/>
        </w:rPr>
        <w:tab/>
      </w:r>
    </w:p>
    <w:p w:rsidR="00FF646A" w:rsidRDefault="00FF646A" w:rsidP="00FF646A">
      <w:pPr>
        <w:tabs>
          <w:tab w:val="left" w:pos="540"/>
        </w:tabs>
        <w:jc w:val="both"/>
        <w:rPr>
          <w:rFonts w:ascii="Arial Narrow" w:eastAsia="Arial Narrow" w:hAnsi="Arial Narrow" w:cs="Arial Narrow"/>
        </w:rPr>
      </w:pPr>
      <w:r>
        <w:rPr>
          <w:rFonts w:ascii="Arial Narrow" w:eastAsia="Arial Narrow" w:hAnsi="Arial Narrow" w:cs="Arial Narrow"/>
        </w:rPr>
        <w:t xml:space="preserve">Pénzforgalmi számlaszám: </w:t>
      </w:r>
      <w:r>
        <w:rPr>
          <w:rFonts w:ascii="Arial Narrow" w:eastAsia="Arial Narrow" w:hAnsi="Arial Narrow" w:cs="Arial Narrow"/>
        </w:rPr>
        <w:tab/>
      </w:r>
    </w:p>
    <w:p w:rsidR="00FF646A" w:rsidRDefault="00FF646A" w:rsidP="00FF646A">
      <w:pPr>
        <w:tabs>
          <w:tab w:val="left" w:pos="540"/>
        </w:tabs>
        <w:jc w:val="both"/>
        <w:rPr>
          <w:rFonts w:ascii="Arial Narrow" w:eastAsia="Arial Narrow" w:hAnsi="Arial Narrow" w:cs="Arial Narrow"/>
        </w:rPr>
      </w:pPr>
      <w:r>
        <w:rPr>
          <w:rFonts w:ascii="Arial Narrow" w:eastAsia="Arial Narrow" w:hAnsi="Arial Narrow" w:cs="Arial Narrow"/>
        </w:rPr>
        <w:t>képviseli:</w:t>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p>
    <w:p w:rsidR="00FF646A" w:rsidRDefault="00FF646A" w:rsidP="00FF646A">
      <w:pPr>
        <w:tabs>
          <w:tab w:val="left" w:pos="540"/>
        </w:tabs>
        <w:jc w:val="both"/>
        <w:rPr>
          <w:rFonts w:ascii="Arial Narrow" w:eastAsia="Arial Narrow" w:hAnsi="Arial Narrow" w:cs="Arial Narrow"/>
          <w:b/>
        </w:rPr>
      </w:pPr>
      <w:r>
        <w:rPr>
          <w:rFonts w:ascii="Arial Narrow" w:eastAsia="Arial Narrow" w:hAnsi="Arial Narrow" w:cs="Arial Narrow"/>
        </w:rPr>
        <w:t xml:space="preserve">továbbiakban: </w:t>
      </w:r>
      <w:r>
        <w:rPr>
          <w:rFonts w:ascii="Arial Narrow" w:eastAsia="Arial Narrow" w:hAnsi="Arial Narrow" w:cs="Arial Narrow"/>
          <w:b/>
        </w:rPr>
        <w:t>Vállalkozó</w:t>
      </w:r>
    </w:p>
    <w:p w:rsidR="00FF646A" w:rsidRDefault="00FF646A" w:rsidP="00FF646A">
      <w:pPr>
        <w:tabs>
          <w:tab w:val="left" w:pos="540"/>
        </w:tabs>
        <w:jc w:val="both"/>
      </w:pPr>
    </w:p>
    <w:p w:rsidR="00FF646A" w:rsidRDefault="00FF646A" w:rsidP="00FF646A">
      <w:pPr>
        <w:tabs>
          <w:tab w:val="left" w:pos="540"/>
        </w:tabs>
        <w:jc w:val="both"/>
        <w:rPr>
          <w:rFonts w:ascii="Arial Narrow" w:eastAsia="Arial Narrow" w:hAnsi="Arial Narrow" w:cs="Arial Narrow"/>
        </w:rPr>
      </w:pPr>
      <w:r>
        <w:rPr>
          <w:rFonts w:ascii="Arial Narrow" w:eastAsia="Arial Narrow" w:hAnsi="Arial Narrow" w:cs="Arial Narrow"/>
        </w:rPr>
        <w:t>(a továbbiakban együtt: Felek) között az alábbi feltételek szerint.</w:t>
      </w:r>
    </w:p>
    <w:p w:rsidR="00FF646A" w:rsidRDefault="00FF646A" w:rsidP="00FF646A">
      <w:pPr>
        <w:pBdr>
          <w:top w:val="nil"/>
          <w:left w:val="nil"/>
          <w:bottom w:val="nil"/>
          <w:right w:val="nil"/>
          <w:between w:val="nil"/>
        </w:pBdr>
        <w:jc w:val="both"/>
        <w:rPr>
          <w:rFonts w:ascii="Arial Narrow" w:eastAsia="Arial Narrow" w:hAnsi="Arial Narrow" w:cs="Arial Narrow"/>
        </w:rPr>
      </w:pPr>
    </w:p>
    <w:p w:rsidR="00FF646A" w:rsidRDefault="00FF646A" w:rsidP="0099498E">
      <w:pPr>
        <w:rPr>
          <w:rFonts w:ascii="Arial Narrow" w:eastAsia="Arial Narrow" w:hAnsi="Arial Narrow" w:cs="Arial Narrow"/>
          <w:b/>
        </w:rPr>
      </w:pPr>
      <w:r>
        <w:rPr>
          <w:rFonts w:ascii="Arial Narrow" w:eastAsia="Arial Narrow" w:hAnsi="Arial Narrow" w:cs="Arial Narrow"/>
          <w:b/>
        </w:rPr>
        <w:br w:type="page"/>
      </w:r>
      <w:r>
        <w:rPr>
          <w:rFonts w:ascii="Arial Narrow" w:eastAsia="Arial Narrow" w:hAnsi="Arial Narrow" w:cs="Arial Narrow"/>
          <w:b/>
        </w:rPr>
        <w:lastRenderedPageBreak/>
        <w:t>Bevezető rendelkezések</w:t>
      </w:r>
    </w:p>
    <w:p w:rsidR="00FF646A" w:rsidRDefault="00FF646A" w:rsidP="00FF646A">
      <w:pPr>
        <w:tabs>
          <w:tab w:val="left" w:pos="540"/>
        </w:tabs>
        <w:jc w:val="both"/>
        <w:rPr>
          <w:rFonts w:ascii="Arial Narrow" w:eastAsia="Arial Narrow" w:hAnsi="Arial Narrow" w:cs="Arial Narrow"/>
        </w:rPr>
      </w:pPr>
    </w:p>
    <w:p w:rsidR="00FF646A" w:rsidRDefault="00FF646A" w:rsidP="00FF646A">
      <w:pPr>
        <w:jc w:val="both"/>
        <w:rPr>
          <w:rFonts w:ascii="Arial" w:eastAsia="Arial" w:hAnsi="Arial" w:cs="Arial"/>
        </w:rPr>
      </w:pPr>
      <w:r>
        <w:rPr>
          <w:rFonts w:ascii="Arial Narrow" w:eastAsia="Arial Narrow" w:hAnsi="Arial Narrow" w:cs="Arial Narrow"/>
        </w:rPr>
        <w:t xml:space="preserve">Felek rögzítik, hogy Megrendelő beszerzési eljárást folytatott le a jelen vállalkozási szerződés (a továbbiakban: szerződés) tárgyát képező </w:t>
      </w:r>
      <w:r w:rsidR="00065EA3" w:rsidRPr="00065EA3">
        <w:rPr>
          <w:rFonts w:ascii="Arial Narrow" w:eastAsia="Arial Narrow" w:hAnsi="Arial Narrow" w:cs="Arial Narrow"/>
          <w:b/>
        </w:rPr>
        <w:t>Tatabányai Szakképzési Centrum</w:t>
      </w:r>
      <w:r w:rsidR="007A400E" w:rsidRPr="007A400E">
        <w:rPr>
          <w:rFonts w:ascii="Times New Roman" w:eastAsia="Times New Roman" w:hAnsi="Times New Roman" w:cs="Times New Roman"/>
          <w:color w:val="auto"/>
          <w:sz w:val="24"/>
          <w:szCs w:val="24"/>
        </w:rPr>
        <w:t xml:space="preserve"> </w:t>
      </w:r>
      <w:r w:rsidR="007A400E" w:rsidRPr="007A400E">
        <w:rPr>
          <w:rFonts w:ascii="Arial Narrow" w:eastAsia="Arial Narrow" w:hAnsi="Arial Narrow" w:cs="Arial Narrow"/>
          <w:b/>
        </w:rPr>
        <w:t>Bláthy Ottó Szakgimnáziuma, Szakközépiskolája és Kollégiuma</w:t>
      </w:r>
      <w:r w:rsidR="00065EA3" w:rsidRPr="00065EA3">
        <w:rPr>
          <w:rFonts w:ascii="Arial Narrow" w:eastAsia="Arial Narrow" w:hAnsi="Arial Narrow" w:cs="Arial Narrow"/>
          <w:b/>
        </w:rPr>
        <w:t xml:space="preserve"> </w:t>
      </w:r>
      <w:r w:rsidR="007A400E">
        <w:rPr>
          <w:rFonts w:ascii="Arial Narrow" w:eastAsia="Arial Narrow" w:hAnsi="Arial Narrow" w:cs="Arial Narrow"/>
          <w:b/>
        </w:rPr>
        <w:t>– Tanterem</w:t>
      </w:r>
      <w:r w:rsidR="00065EA3" w:rsidRPr="00065EA3">
        <w:rPr>
          <w:rFonts w:ascii="Arial Narrow" w:eastAsia="Arial Narrow" w:hAnsi="Arial Narrow" w:cs="Arial Narrow"/>
          <w:b/>
        </w:rPr>
        <w:t xml:space="preserve"> felújítása 2019</w:t>
      </w:r>
      <w:r w:rsidR="00E77F45">
        <w:rPr>
          <w:rFonts w:ascii="Arial Narrow" w:eastAsia="Arial Narrow" w:hAnsi="Arial Narrow" w:cs="Arial Narrow"/>
          <w:b/>
        </w:rPr>
        <w:t>.</w:t>
      </w:r>
      <w:r w:rsidR="00065EA3" w:rsidRPr="00065EA3">
        <w:rPr>
          <w:rFonts w:ascii="Arial Narrow" w:eastAsia="Arial Narrow" w:hAnsi="Arial Narrow" w:cs="Arial Narrow"/>
          <w:b/>
        </w:rPr>
        <w:t xml:space="preserve"> </w:t>
      </w:r>
      <w:r>
        <w:rPr>
          <w:rFonts w:ascii="Arial Narrow" w:eastAsia="Arial Narrow" w:hAnsi="Arial Narrow" w:cs="Arial Narrow"/>
          <w:b/>
        </w:rPr>
        <w:t>tárgyban</w:t>
      </w:r>
      <w:r>
        <w:rPr>
          <w:rFonts w:ascii="Arial Narrow" w:eastAsia="Arial Narrow" w:hAnsi="Arial Narrow" w:cs="Arial Narrow"/>
        </w:rPr>
        <w:t xml:space="preserve">, amely eljárás nyertese Vállalkozó. A Felek közötti jogviszony tartalmát jelen szerződés (mellékletekkel együtt értendő) rendelkezései határozzák meg; </w:t>
      </w:r>
    </w:p>
    <w:p w:rsidR="00FF646A" w:rsidRDefault="00FF646A" w:rsidP="00FF646A">
      <w:pPr>
        <w:pBdr>
          <w:top w:val="nil"/>
          <w:left w:val="nil"/>
          <w:bottom w:val="nil"/>
          <w:right w:val="nil"/>
          <w:between w:val="nil"/>
        </w:pBdr>
        <w:jc w:val="both"/>
        <w:rPr>
          <w:rFonts w:ascii="Arial Narrow" w:eastAsia="Arial Narrow" w:hAnsi="Arial Narrow" w:cs="Arial Narrow"/>
        </w:rPr>
      </w:pPr>
    </w:p>
    <w:p w:rsidR="00FF646A" w:rsidRDefault="00FF646A" w:rsidP="00FF646A">
      <w:pPr>
        <w:tabs>
          <w:tab w:val="left" w:pos="540"/>
        </w:tabs>
        <w:jc w:val="both"/>
        <w:rPr>
          <w:rFonts w:ascii="Arial Narrow" w:eastAsia="Arial Narrow" w:hAnsi="Arial Narrow" w:cs="Arial Narrow"/>
          <w:b/>
        </w:rPr>
      </w:pPr>
      <w:r>
        <w:rPr>
          <w:rFonts w:ascii="Arial Narrow" w:eastAsia="Arial Narrow" w:hAnsi="Arial Narrow" w:cs="Arial Narrow"/>
          <w:b/>
        </w:rPr>
        <w:t>1. A szerződés tárgya és mennyisége, a megrendelés folyamata</w:t>
      </w:r>
    </w:p>
    <w:p w:rsidR="00FF646A" w:rsidRDefault="00FF646A" w:rsidP="00FF646A">
      <w:pPr>
        <w:pBdr>
          <w:top w:val="nil"/>
          <w:left w:val="nil"/>
          <w:bottom w:val="nil"/>
          <w:right w:val="nil"/>
          <w:between w:val="nil"/>
        </w:pBdr>
        <w:ind w:hanging="720"/>
        <w:jc w:val="both"/>
        <w:rPr>
          <w:rFonts w:ascii="Arial Narrow" w:eastAsia="Arial Narrow" w:hAnsi="Arial Narrow" w:cs="Arial Narrow"/>
        </w:rPr>
      </w:pPr>
    </w:p>
    <w:p w:rsidR="00FF646A" w:rsidRDefault="00FF646A" w:rsidP="00FF646A">
      <w:pPr>
        <w:pBdr>
          <w:top w:val="nil"/>
          <w:left w:val="nil"/>
          <w:bottom w:val="nil"/>
          <w:right w:val="nil"/>
          <w:between w:val="nil"/>
        </w:pBdr>
        <w:jc w:val="both"/>
        <w:rPr>
          <w:rFonts w:ascii="Arial Narrow" w:eastAsia="Arial Narrow" w:hAnsi="Arial Narrow" w:cs="Arial Narrow"/>
        </w:rPr>
      </w:pPr>
      <w:r>
        <w:rPr>
          <w:rFonts w:ascii="Arial Narrow" w:eastAsia="Arial Narrow" w:hAnsi="Arial Narrow" w:cs="Arial Narrow"/>
        </w:rPr>
        <w:t xml:space="preserve">1.1. Jelen szerződés tárgya: </w:t>
      </w:r>
      <w:r w:rsidR="00065EA3" w:rsidRPr="00065EA3">
        <w:rPr>
          <w:rFonts w:ascii="Arial Narrow" w:eastAsia="Arial Narrow" w:hAnsi="Arial Narrow" w:cs="Arial Narrow"/>
          <w:b/>
        </w:rPr>
        <w:t>Tatabányai Szakképzési Centrum</w:t>
      </w:r>
      <w:r w:rsidR="007A400E" w:rsidRPr="007A400E">
        <w:rPr>
          <w:rFonts w:ascii="Times New Roman" w:eastAsia="Times New Roman" w:hAnsi="Times New Roman" w:cs="Times New Roman"/>
          <w:color w:val="auto"/>
          <w:sz w:val="24"/>
          <w:szCs w:val="24"/>
        </w:rPr>
        <w:t xml:space="preserve"> </w:t>
      </w:r>
      <w:r w:rsidR="007A400E" w:rsidRPr="007A400E">
        <w:rPr>
          <w:rFonts w:ascii="Arial Narrow" w:eastAsia="Arial Narrow" w:hAnsi="Arial Narrow" w:cs="Arial Narrow"/>
          <w:b/>
        </w:rPr>
        <w:t xml:space="preserve">Bláthy Ottó Szakgimnáziuma, Szakközépiskolája és Kollégiuma </w:t>
      </w:r>
      <w:r w:rsidR="007A400E">
        <w:rPr>
          <w:rFonts w:ascii="Arial Narrow" w:eastAsia="Arial Narrow" w:hAnsi="Arial Narrow" w:cs="Arial Narrow"/>
          <w:b/>
        </w:rPr>
        <w:t>– Tanterem</w:t>
      </w:r>
      <w:r w:rsidR="00065EA3" w:rsidRPr="00065EA3">
        <w:rPr>
          <w:rFonts w:ascii="Arial Narrow" w:eastAsia="Arial Narrow" w:hAnsi="Arial Narrow" w:cs="Arial Narrow"/>
          <w:b/>
        </w:rPr>
        <w:t xml:space="preserve"> felújítása 2019</w:t>
      </w:r>
      <w:r w:rsidR="00E77F45">
        <w:rPr>
          <w:rFonts w:ascii="Arial Narrow" w:eastAsia="Arial Narrow" w:hAnsi="Arial Narrow" w:cs="Arial Narrow"/>
          <w:b/>
        </w:rPr>
        <w:t>.</w:t>
      </w:r>
      <w:r w:rsidR="00065EA3" w:rsidRPr="00065EA3">
        <w:rPr>
          <w:rFonts w:ascii="Arial Narrow" w:eastAsia="Arial Narrow" w:hAnsi="Arial Narrow" w:cs="Arial Narrow"/>
          <w:b/>
        </w:rPr>
        <w:t xml:space="preserve"> </w:t>
      </w:r>
      <w:r>
        <w:rPr>
          <w:rFonts w:ascii="Arial Narrow" w:eastAsia="Arial Narrow" w:hAnsi="Arial Narrow" w:cs="Arial Narrow"/>
        </w:rPr>
        <w:t xml:space="preserve">(a továbbiakban együtt: szolgáltatások), jelen szerződés 1. számú mellékletét képező árajánlatban meghatározott mennyiségek szerint. </w:t>
      </w:r>
    </w:p>
    <w:p w:rsidR="00FF646A" w:rsidRDefault="00FF646A" w:rsidP="00FF646A">
      <w:pPr>
        <w:pBdr>
          <w:top w:val="nil"/>
          <w:left w:val="nil"/>
          <w:bottom w:val="nil"/>
          <w:right w:val="nil"/>
          <w:between w:val="nil"/>
        </w:pBdr>
        <w:jc w:val="both"/>
        <w:rPr>
          <w:rFonts w:ascii="Arial Narrow" w:eastAsia="Arial Narrow" w:hAnsi="Arial Narrow" w:cs="Arial Narrow"/>
        </w:rPr>
      </w:pPr>
    </w:p>
    <w:p w:rsidR="00FF646A" w:rsidRDefault="00FF646A" w:rsidP="00FF646A">
      <w:pPr>
        <w:pBdr>
          <w:top w:val="nil"/>
          <w:left w:val="nil"/>
          <w:bottom w:val="nil"/>
          <w:right w:val="nil"/>
          <w:between w:val="nil"/>
        </w:pBdr>
        <w:jc w:val="both"/>
        <w:rPr>
          <w:rFonts w:ascii="Arial Narrow" w:eastAsia="Arial Narrow" w:hAnsi="Arial Narrow" w:cs="Arial Narrow"/>
        </w:rPr>
      </w:pPr>
      <w:r>
        <w:rPr>
          <w:rFonts w:ascii="Arial Narrow" w:eastAsia="Arial Narrow" w:hAnsi="Arial Narrow" w:cs="Arial Narrow"/>
        </w:rPr>
        <w:t>1.2. Jelen szerződésben meghatározott vállalkozói díj tartalmazza a jelen szerződés teljesítése során felmerült munka-és anyagköltségek ellenértékeként kifizetendő összegek értékét.</w:t>
      </w:r>
    </w:p>
    <w:p w:rsidR="00FF646A" w:rsidRDefault="00FF646A" w:rsidP="00FF646A">
      <w:pPr>
        <w:pBdr>
          <w:top w:val="nil"/>
          <w:left w:val="nil"/>
          <w:bottom w:val="nil"/>
          <w:right w:val="nil"/>
          <w:between w:val="nil"/>
        </w:pBdr>
        <w:ind w:hanging="720"/>
        <w:jc w:val="both"/>
        <w:rPr>
          <w:rFonts w:ascii="Arial Narrow" w:eastAsia="Arial Narrow" w:hAnsi="Arial Narrow" w:cs="Arial Narrow"/>
        </w:rPr>
      </w:pPr>
      <w:r>
        <w:rPr>
          <w:rFonts w:ascii="Arial Narrow" w:eastAsia="Arial Narrow" w:hAnsi="Arial Narrow" w:cs="Arial Narrow"/>
        </w:rPr>
        <w:tab/>
        <w:t xml:space="preserve">Jelen szerződést Felek határozott időtartamra, a szerződésben foglalt feladatok szerződésszerű elvégzéséig tartó időre kötik. </w:t>
      </w:r>
      <w:proofErr w:type="gramStart"/>
      <w:r>
        <w:rPr>
          <w:rFonts w:ascii="Arial Narrow" w:eastAsia="Arial Narrow" w:hAnsi="Arial Narrow" w:cs="Arial Narrow"/>
        </w:rPr>
        <w:t>A szerződésben foglalt feladatok ellenértékeként Felek a vállalkozói díjat …………………………</w:t>
      </w:r>
      <w:r>
        <w:rPr>
          <w:rFonts w:ascii="Arial Narrow" w:eastAsia="Arial Narrow" w:hAnsi="Arial Narrow" w:cs="Arial Narrow"/>
          <w:b/>
        </w:rPr>
        <w:t>,-Ft + ÁFA, azaz …………………………….. forint + általános forgalmi adó, mindösszesen bruttó ………………………,-Ft, azaz ………………………………..forint összegben határozzák meg.</w:t>
      </w:r>
      <w:proofErr w:type="gramEnd"/>
    </w:p>
    <w:p w:rsidR="00FF646A" w:rsidRDefault="00FF646A" w:rsidP="00FF646A">
      <w:pPr>
        <w:pBdr>
          <w:top w:val="nil"/>
          <w:left w:val="nil"/>
          <w:bottom w:val="nil"/>
          <w:right w:val="nil"/>
          <w:between w:val="nil"/>
        </w:pBdr>
        <w:tabs>
          <w:tab w:val="left" w:pos="0"/>
        </w:tabs>
        <w:ind w:hanging="720"/>
        <w:jc w:val="both"/>
        <w:rPr>
          <w:rFonts w:ascii="Arial Narrow" w:eastAsia="Arial Narrow" w:hAnsi="Arial Narrow" w:cs="Arial Narrow"/>
        </w:rPr>
      </w:pPr>
    </w:p>
    <w:p w:rsidR="00FF646A" w:rsidRDefault="00FF646A" w:rsidP="00FF646A">
      <w:pPr>
        <w:tabs>
          <w:tab w:val="left" w:pos="540"/>
        </w:tabs>
        <w:jc w:val="both"/>
        <w:rPr>
          <w:rFonts w:ascii="Arial Narrow" w:eastAsia="Arial Narrow" w:hAnsi="Arial Narrow" w:cs="Arial Narrow"/>
          <w:b/>
        </w:rPr>
      </w:pPr>
      <w:r>
        <w:rPr>
          <w:rFonts w:ascii="Arial Narrow" w:eastAsia="Arial Narrow" w:hAnsi="Arial Narrow" w:cs="Arial Narrow"/>
          <w:b/>
        </w:rPr>
        <w:t>2. A szerződés hatálybalépése, időtartama, teljesítési határidő</w:t>
      </w:r>
    </w:p>
    <w:p w:rsidR="00FF646A" w:rsidRDefault="00FF646A" w:rsidP="00FF646A">
      <w:pPr>
        <w:pBdr>
          <w:top w:val="nil"/>
          <w:left w:val="nil"/>
          <w:bottom w:val="nil"/>
          <w:right w:val="nil"/>
          <w:between w:val="nil"/>
        </w:pBdr>
        <w:ind w:hanging="720"/>
        <w:jc w:val="both"/>
        <w:rPr>
          <w:rFonts w:ascii="Arial Narrow" w:eastAsia="Arial Narrow" w:hAnsi="Arial Narrow" w:cs="Arial Narrow"/>
        </w:rPr>
      </w:pPr>
    </w:p>
    <w:p w:rsidR="00FF646A" w:rsidRDefault="00FF646A" w:rsidP="00FF646A">
      <w:pPr>
        <w:pBdr>
          <w:top w:val="nil"/>
          <w:left w:val="nil"/>
          <w:bottom w:val="nil"/>
          <w:right w:val="nil"/>
          <w:between w:val="nil"/>
        </w:pBdr>
        <w:ind w:hanging="720"/>
        <w:jc w:val="both"/>
        <w:rPr>
          <w:rFonts w:ascii="Arial Narrow" w:eastAsia="Arial Narrow" w:hAnsi="Arial Narrow" w:cs="Arial Narrow"/>
        </w:rPr>
      </w:pPr>
      <w:r>
        <w:rPr>
          <w:rFonts w:ascii="Arial Narrow" w:eastAsia="Arial Narrow" w:hAnsi="Arial Narrow" w:cs="Arial Narrow"/>
        </w:rPr>
        <w:tab/>
        <w:t>2.1. Jelen szerződés a mindkét fél szerződéskötési jogosultsággal rendelkező képviselője általi aláírással lép hatályba, és határozott időre jön létre.</w:t>
      </w:r>
    </w:p>
    <w:p w:rsidR="00FF646A" w:rsidRDefault="00FF646A" w:rsidP="00FF646A">
      <w:pPr>
        <w:pBdr>
          <w:top w:val="nil"/>
          <w:left w:val="nil"/>
          <w:bottom w:val="nil"/>
          <w:right w:val="nil"/>
          <w:between w:val="nil"/>
        </w:pBdr>
        <w:ind w:hanging="720"/>
        <w:jc w:val="both"/>
        <w:rPr>
          <w:rFonts w:ascii="Arial Narrow" w:eastAsia="Arial Narrow" w:hAnsi="Arial Narrow" w:cs="Arial Narrow"/>
        </w:rPr>
      </w:pPr>
    </w:p>
    <w:p w:rsidR="00FF646A" w:rsidRDefault="00FF646A" w:rsidP="00FF646A">
      <w:pPr>
        <w:pBdr>
          <w:top w:val="nil"/>
          <w:left w:val="nil"/>
          <w:bottom w:val="nil"/>
          <w:right w:val="nil"/>
          <w:between w:val="nil"/>
        </w:pBdr>
        <w:ind w:hanging="720"/>
        <w:jc w:val="both"/>
        <w:rPr>
          <w:rFonts w:ascii="Arial Narrow" w:eastAsia="Arial Narrow" w:hAnsi="Arial Narrow" w:cs="Arial Narrow"/>
        </w:rPr>
      </w:pPr>
      <w:r>
        <w:rPr>
          <w:rFonts w:ascii="Arial Narrow" w:eastAsia="Arial Narrow" w:hAnsi="Arial Narrow" w:cs="Arial Narrow"/>
        </w:rPr>
        <w:tab/>
        <w:t xml:space="preserve">2.2. Jelen szerződésben foglalt feladatok elvégzésének végső határideje: </w:t>
      </w:r>
      <w:r w:rsidR="00AA0B96">
        <w:rPr>
          <w:rFonts w:ascii="Arial Narrow" w:eastAsia="Arial Narrow" w:hAnsi="Arial Narrow" w:cs="Arial Narrow"/>
        </w:rPr>
        <w:t>………………………………</w:t>
      </w:r>
      <w:r>
        <w:rPr>
          <w:rFonts w:ascii="Arial Narrow" w:eastAsia="Arial Narrow" w:hAnsi="Arial Narrow" w:cs="Arial Narrow"/>
        </w:rPr>
        <w:t>. napja.</w:t>
      </w:r>
    </w:p>
    <w:p w:rsidR="00FF646A" w:rsidRDefault="00FF646A" w:rsidP="00FF646A">
      <w:pPr>
        <w:tabs>
          <w:tab w:val="left" w:pos="540"/>
        </w:tabs>
        <w:jc w:val="both"/>
        <w:rPr>
          <w:rFonts w:ascii="Arial Narrow" w:eastAsia="Arial Narrow" w:hAnsi="Arial Narrow" w:cs="Arial Narrow"/>
        </w:rPr>
      </w:pPr>
    </w:p>
    <w:p w:rsidR="00FF646A" w:rsidRDefault="00FF646A" w:rsidP="00FF646A">
      <w:pPr>
        <w:tabs>
          <w:tab w:val="left" w:pos="540"/>
        </w:tabs>
        <w:jc w:val="both"/>
        <w:rPr>
          <w:rFonts w:ascii="Arial Narrow" w:eastAsia="Arial Narrow" w:hAnsi="Arial Narrow" w:cs="Arial Narrow"/>
          <w:b/>
        </w:rPr>
      </w:pPr>
      <w:r>
        <w:rPr>
          <w:rFonts w:ascii="Arial Narrow" w:eastAsia="Arial Narrow" w:hAnsi="Arial Narrow" w:cs="Arial Narrow"/>
          <w:b/>
        </w:rPr>
        <w:t>3. A Megrendelő jogai és kötelezettségei</w:t>
      </w:r>
    </w:p>
    <w:p w:rsidR="00FF646A" w:rsidRDefault="00FF646A" w:rsidP="00FF646A">
      <w:pPr>
        <w:tabs>
          <w:tab w:val="left" w:pos="540"/>
        </w:tabs>
        <w:jc w:val="both"/>
        <w:rPr>
          <w:rFonts w:ascii="Arial Narrow" w:eastAsia="Arial Narrow" w:hAnsi="Arial Narrow" w:cs="Arial Narrow"/>
        </w:rPr>
      </w:pPr>
    </w:p>
    <w:p w:rsidR="00FF646A" w:rsidRDefault="00FF646A" w:rsidP="00FF646A">
      <w:pPr>
        <w:jc w:val="both"/>
        <w:rPr>
          <w:rFonts w:ascii="Arial Narrow" w:eastAsia="Arial Narrow" w:hAnsi="Arial Narrow" w:cs="Arial Narrow"/>
          <w:b/>
        </w:rPr>
      </w:pPr>
      <w:r>
        <w:rPr>
          <w:rFonts w:ascii="Arial Narrow" w:eastAsia="Arial Narrow" w:hAnsi="Arial Narrow" w:cs="Arial Narrow"/>
        </w:rPr>
        <w:t xml:space="preserve">3.1. Megrendelő szerződésszerű teljesítés érdekében köteles biztosítani a Vállalkozó részére a megrendelés szerinti épületbe történő beléptetést és a munkavégzés ideje alatt az épületben történő tartózkodás lehetőségét. </w:t>
      </w:r>
    </w:p>
    <w:p w:rsidR="00FF646A" w:rsidRDefault="00FF646A" w:rsidP="00FF646A">
      <w:pPr>
        <w:ind w:hanging="710"/>
        <w:jc w:val="both"/>
        <w:rPr>
          <w:rFonts w:ascii="Arial Narrow" w:eastAsia="Arial Narrow" w:hAnsi="Arial Narrow" w:cs="Arial Narrow"/>
        </w:rPr>
      </w:pPr>
    </w:p>
    <w:p w:rsidR="00FF646A" w:rsidRDefault="00FF646A" w:rsidP="00FF646A">
      <w:pPr>
        <w:jc w:val="both"/>
        <w:rPr>
          <w:rFonts w:ascii="Arial Narrow" w:eastAsia="Arial Narrow" w:hAnsi="Arial Narrow" w:cs="Arial Narrow"/>
        </w:rPr>
      </w:pPr>
      <w:r>
        <w:rPr>
          <w:rFonts w:ascii="Arial Narrow" w:eastAsia="Arial Narrow" w:hAnsi="Arial Narrow" w:cs="Arial Narrow"/>
        </w:rPr>
        <w:t xml:space="preserve">3..2. Megrendelő jogosult ellenőrizni a teljesítés menetét, az alkalmazott technológiát és eszközöket és a felhasznált anyagokat annak megállapítása érdekében, hogy azok megfelelnek-e a jelen szerződés szerinti </w:t>
      </w:r>
      <w:r>
        <w:rPr>
          <w:rFonts w:ascii="Arial Narrow" w:eastAsia="Arial Narrow" w:hAnsi="Arial Narrow" w:cs="Arial Narrow"/>
        </w:rPr>
        <w:lastRenderedPageBreak/>
        <w:t>követelményeknek.</w:t>
      </w:r>
    </w:p>
    <w:p w:rsidR="00FF646A" w:rsidRDefault="00FF646A" w:rsidP="00FF646A">
      <w:pPr>
        <w:jc w:val="both"/>
        <w:rPr>
          <w:rFonts w:ascii="Arial Narrow" w:eastAsia="Arial Narrow" w:hAnsi="Arial Narrow" w:cs="Arial Narrow"/>
        </w:rPr>
      </w:pPr>
    </w:p>
    <w:p w:rsidR="00FF646A" w:rsidRDefault="00FF646A" w:rsidP="00FF646A">
      <w:pPr>
        <w:jc w:val="both"/>
        <w:rPr>
          <w:rFonts w:ascii="Arial Narrow" w:eastAsia="Arial Narrow" w:hAnsi="Arial Narrow" w:cs="Arial Narrow"/>
        </w:rPr>
      </w:pPr>
      <w:r>
        <w:rPr>
          <w:rFonts w:ascii="Arial Narrow" w:eastAsia="Arial Narrow" w:hAnsi="Arial Narrow" w:cs="Arial Narrow"/>
        </w:rPr>
        <w:t>3.3. Megrendelő a teljesítési helyszínen térítésmentesen az alábbi szolgáltatásokat biztosítja a Vállalkozó számára:</w:t>
      </w:r>
    </w:p>
    <w:p w:rsidR="00FF646A" w:rsidRDefault="00FF646A" w:rsidP="00FF646A">
      <w:pPr>
        <w:ind w:hanging="710"/>
        <w:jc w:val="both"/>
        <w:rPr>
          <w:rFonts w:ascii="Arial Narrow" w:eastAsia="Arial Narrow" w:hAnsi="Arial Narrow" w:cs="Arial Narrow"/>
        </w:rPr>
      </w:pPr>
    </w:p>
    <w:p w:rsidR="00FF646A" w:rsidRDefault="00FF646A" w:rsidP="00FF646A">
      <w:pPr>
        <w:widowControl/>
        <w:numPr>
          <w:ilvl w:val="0"/>
          <w:numId w:val="24"/>
        </w:numPr>
        <w:pBdr>
          <w:top w:val="nil"/>
          <w:left w:val="nil"/>
          <w:bottom w:val="nil"/>
          <w:right w:val="nil"/>
          <w:between w:val="nil"/>
        </w:pBdr>
        <w:spacing w:after="0" w:line="240" w:lineRule="auto"/>
        <w:ind w:left="0" w:firstLine="0"/>
        <w:jc w:val="both"/>
      </w:pPr>
      <w:r>
        <w:rPr>
          <w:rFonts w:ascii="Arial Narrow" w:eastAsia="Arial Narrow" w:hAnsi="Arial Narrow" w:cs="Arial Narrow"/>
        </w:rPr>
        <w:t>áram, víz, melegvíz, csatorna használata</w:t>
      </w:r>
    </w:p>
    <w:p w:rsidR="00FF646A" w:rsidRDefault="00FF646A" w:rsidP="00FF646A">
      <w:pPr>
        <w:widowControl/>
        <w:numPr>
          <w:ilvl w:val="0"/>
          <w:numId w:val="24"/>
        </w:numPr>
        <w:pBdr>
          <w:top w:val="nil"/>
          <w:left w:val="nil"/>
          <w:bottom w:val="nil"/>
          <w:right w:val="nil"/>
          <w:between w:val="nil"/>
        </w:pBdr>
        <w:spacing w:after="0" w:line="240" w:lineRule="auto"/>
        <w:ind w:left="0" w:firstLine="0"/>
        <w:jc w:val="both"/>
      </w:pPr>
      <w:r>
        <w:rPr>
          <w:rFonts w:ascii="Arial Narrow" w:eastAsia="Arial Narrow" w:hAnsi="Arial Narrow" w:cs="Arial Narrow"/>
        </w:rPr>
        <w:t>szociális helyiségek használata (WC, mosdó)</w:t>
      </w:r>
    </w:p>
    <w:p w:rsidR="00FF646A" w:rsidRDefault="00FF646A" w:rsidP="00FF646A">
      <w:pPr>
        <w:widowControl/>
        <w:numPr>
          <w:ilvl w:val="0"/>
          <w:numId w:val="24"/>
        </w:numPr>
        <w:pBdr>
          <w:top w:val="nil"/>
          <w:left w:val="nil"/>
          <w:bottom w:val="nil"/>
          <w:right w:val="nil"/>
          <w:between w:val="nil"/>
        </w:pBdr>
        <w:spacing w:after="0" w:line="240" w:lineRule="auto"/>
        <w:ind w:left="0" w:firstLine="0"/>
        <w:jc w:val="both"/>
      </w:pPr>
      <w:r>
        <w:rPr>
          <w:rFonts w:ascii="Arial Narrow" w:eastAsia="Arial Narrow" w:hAnsi="Arial Narrow" w:cs="Arial Narrow"/>
        </w:rPr>
        <w:t>felhatalmazott képviselő jelenléte egyeztetett időpontban</w:t>
      </w:r>
    </w:p>
    <w:p w:rsidR="00FF646A" w:rsidRDefault="00FF646A" w:rsidP="00FF646A">
      <w:pPr>
        <w:jc w:val="both"/>
        <w:rPr>
          <w:rFonts w:ascii="Arial Narrow" w:eastAsia="Arial Narrow" w:hAnsi="Arial Narrow" w:cs="Arial Narrow"/>
        </w:rPr>
      </w:pPr>
    </w:p>
    <w:p w:rsidR="00FF646A" w:rsidRDefault="00FF646A" w:rsidP="00FF646A">
      <w:pPr>
        <w:jc w:val="both"/>
      </w:pPr>
      <w:r>
        <w:rPr>
          <w:rFonts w:ascii="Arial Narrow" w:eastAsia="Arial Narrow" w:hAnsi="Arial Narrow" w:cs="Arial Narrow"/>
        </w:rPr>
        <w:t>3.4. Vállalkozó a szolgáltatások szerződésszerű teljesítése esetén a 1. pontban részletezettek szerinti díjazásra jogosult, melyet Megrendelő – Vállalkozó szerződésszerű teljesítése esetén – köteles megfizetni.</w:t>
      </w:r>
    </w:p>
    <w:p w:rsidR="00FF646A" w:rsidRDefault="00FF646A" w:rsidP="00FF646A">
      <w:pPr>
        <w:tabs>
          <w:tab w:val="left" w:pos="540"/>
        </w:tabs>
        <w:jc w:val="both"/>
        <w:rPr>
          <w:rFonts w:ascii="Arial Narrow" w:eastAsia="Arial Narrow" w:hAnsi="Arial Narrow" w:cs="Arial Narrow"/>
          <w:b/>
        </w:rPr>
      </w:pPr>
    </w:p>
    <w:p w:rsidR="00FF646A" w:rsidRDefault="00FF646A" w:rsidP="00FF646A">
      <w:pPr>
        <w:tabs>
          <w:tab w:val="left" w:pos="540"/>
        </w:tabs>
        <w:jc w:val="both"/>
        <w:rPr>
          <w:rFonts w:ascii="Arial Narrow" w:eastAsia="Arial Narrow" w:hAnsi="Arial Narrow" w:cs="Arial Narrow"/>
          <w:b/>
        </w:rPr>
      </w:pPr>
      <w:r>
        <w:rPr>
          <w:rFonts w:ascii="Arial Narrow" w:eastAsia="Arial Narrow" w:hAnsi="Arial Narrow" w:cs="Arial Narrow"/>
          <w:b/>
        </w:rPr>
        <w:t>4. Vállalkozó jogai és kötelezettségei</w:t>
      </w:r>
    </w:p>
    <w:p w:rsidR="00FF646A" w:rsidRDefault="00FF646A" w:rsidP="00FF646A">
      <w:pPr>
        <w:tabs>
          <w:tab w:val="left" w:pos="540"/>
        </w:tabs>
        <w:jc w:val="both"/>
        <w:rPr>
          <w:rFonts w:ascii="Arial Narrow" w:eastAsia="Arial Narrow" w:hAnsi="Arial Narrow" w:cs="Arial Narrow"/>
        </w:rPr>
      </w:pPr>
    </w:p>
    <w:p w:rsidR="00FF646A" w:rsidRDefault="00FF646A" w:rsidP="00FF646A">
      <w:pPr>
        <w:jc w:val="both"/>
        <w:rPr>
          <w:rFonts w:ascii="Arial Narrow" w:eastAsia="Arial Narrow" w:hAnsi="Arial Narrow" w:cs="Arial Narrow"/>
        </w:rPr>
      </w:pPr>
      <w:r>
        <w:rPr>
          <w:rFonts w:ascii="Arial Narrow" w:eastAsia="Arial Narrow" w:hAnsi="Arial Narrow" w:cs="Arial Narrow"/>
        </w:rPr>
        <w:t>4.1. Vállalkozó köteles az 1.1. pont szerinti szolgáltatásokat elvégezni a Felek által egyeztetett és elfogadott műszaki tartalom szerint.</w:t>
      </w:r>
    </w:p>
    <w:p w:rsidR="00FF646A" w:rsidRDefault="00FF646A" w:rsidP="00FF646A">
      <w:pPr>
        <w:jc w:val="both"/>
        <w:rPr>
          <w:rFonts w:ascii="Arial Narrow" w:eastAsia="Arial Narrow" w:hAnsi="Arial Narrow" w:cs="Arial Narrow"/>
        </w:rPr>
      </w:pPr>
    </w:p>
    <w:p w:rsidR="00FF646A" w:rsidRDefault="00FF646A" w:rsidP="00FF646A">
      <w:pPr>
        <w:jc w:val="both"/>
        <w:rPr>
          <w:rFonts w:ascii="Arial Narrow" w:eastAsia="Arial Narrow" w:hAnsi="Arial Narrow" w:cs="Arial Narrow"/>
        </w:rPr>
      </w:pPr>
      <w:r>
        <w:rPr>
          <w:rFonts w:ascii="Arial Narrow" w:eastAsia="Arial Narrow" w:hAnsi="Arial Narrow" w:cs="Arial Narrow"/>
        </w:rPr>
        <w:t>4.2. Vállalkozónak rendelkeznie kell a jelen szerződésben meghatározott feladatok ellátásához jogszabályban előírt hatósági engedélyekkel, a szerződés teljesítéséhez megfelelő számú és szakképzettségű, a feladatok ellátására alkalmas szakemberrel, valamint olyan mennyiségű és minőségű géppel, szerszámmal, melyek a jelen szerződésben meghatározott határidőre, első osztályú minőségben történő teljesítést lehetővé teszik.</w:t>
      </w:r>
    </w:p>
    <w:p w:rsidR="00FF646A" w:rsidRDefault="00FF646A" w:rsidP="00FF646A">
      <w:pPr>
        <w:jc w:val="both"/>
        <w:rPr>
          <w:rFonts w:ascii="Arial Narrow" w:eastAsia="Arial Narrow" w:hAnsi="Arial Narrow" w:cs="Arial Narrow"/>
        </w:rPr>
      </w:pPr>
    </w:p>
    <w:p w:rsidR="00FF646A" w:rsidRDefault="00FF646A" w:rsidP="00FF646A">
      <w:pPr>
        <w:jc w:val="both"/>
        <w:rPr>
          <w:rFonts w:ascii="Arial Narrow" w:eastAsia="Arial Narrow" w:hAnsi="Arial Narrow" w:cs="Arial Narrow"/>
        </w:rPr>
      </w:pPr>
      <w:r>
        <w:rPr>
          <w:rFonts w:ascii="Arial Narrow" w:eastAsia="Arial Narrow" w:hAnsi="Arial Narrow" w:cs="Arial Narrow"/>
        </w:rPr>
        <w:t>4.3. Vállalkozó szerződéses feladatait a teljesítési helyeken a Megrendelő tevékenységének legkisebb mértékű zavarása mellett végzi. Ha Megrendelő azt előzetesen jelzi, Vállalkozó köteles rendes munkaidőn kívül végezni a javításokat.</w:t>
      </w:r>
    </w:p>
    <w:p w:rsidR="00FF646A" w:rsidRDefault="00FF646A" w:rsidP="00FF646A">
      <w:pPr>
        <w:jc w:val="both"/>
        <w:rPr>
          <w:rFonts w:ascii="Arial Narrow" w:eastAsia="Arial Narrow" w:hAnsi="Arial Narrow" w:cs="Arial Narrow"/>
        </w:rPr>
      </w:pPr>
    </w:p>
    <w:p w:rsidR="00FF646A" w:rsidRDefault="00FF646A" w:rsidP="00FF646A">
      <w:pPr>
        <w:jc w:val="both"/>
        <w:rPr>
          <w:rFonts w:ascii="Arial Narrow" w:eastAsia="Arial Narrow" w:hAnsi="Arial Narrow" w:cs="Arial Narrow"/>
        </w:rPr>
      </w:pPr>
      <w:r>
        <w:rPr>
          <w:rFonts w:ascii="Arial Narrow" w:eastAsia="Arial Narrow" w:hAnsi="Arial Narrow" w:cs="Arial Narrow"/>
        </w:rPr>
        <w:t>4.4. Vállalkozó köteles a Megrendelőt minden olyan körülményről haladéktalanul értesíteni, mely a munkavégzés eredményességét, vagy kellő időben való befejezését gátolja.</w:t>
      </w:r>
    </w:p>
    <w:p w:rsidR="00FF646A" w:rsidRDefault="00FF646A" w:rsidP="00FF646A">
      <w:pPr>
        <w:jc w:val="both"/>
        <w:rPr>
          <w:rFonts w:ascii="Arial Narrow" w:eastAsia="Arial Narrow" w:hAnsi="Arial Narrow" w:cs="Arial Narrow"/>
        </w:rPr>
      </w:pPr>
    </w:p>
    <w:p w:rsidR="00FF646A" w:rsidRDefault="00FF646A" w:rsidP="00FF646A">
      <w:pPr>
        <w:jc w:val="both"/>
        <w:rPr>
          <w:rFonts w:ascii="Arial Narrow" w:eastAsia="Arial Narrow" w:hAnsi="Arial Narrow" w:cs="Arial Narrow"/>
        </w:rPr>
      </w:pPr>
      <w:r>
        <w:rPr>
          <w:rFonts w:ascii="Arial Narrow" w:eastAsia="Arial Narrow" w:hAnsi="Arial Narrow" w:cs="Arial Narrow"/>
        </w:rPr>
        <w:t>4.5. Vállalkozó köteles a munkavégzés során keletkező hulladékot elszállítani, továbbá a keletkezett szennyeződéseket eltakarítani. A hulladékkezelés tekintetében a Vállalkozó köteles a vonatkozó jogszabályokat betartani.</w:t>
      </w:r>
    </w:p>
    <w:p w:rsidR="00FF646A" w:rsidRDefault="00FF646A" w:rsidP="00FF646A">
      <w:pPr>
        <w:jc w:val="both"/>
        <w:rPr>
          <w:rFonts w:ascii="Arial Narrow" w:eastAsia="Arial Narrow" w:hAnsi="Arial Narrow" w:cs="Arial Narrow"/>
        </w:rPr>
      </w:pPr>
    </w:p>
    <w:p w:rsidR="00FF646A" w:rsidRDefault="00FF646A" w:rsidP="00FF646A">
      <w:pPr>
        <w:jc w:val="both"/>
        <w:rPr>
          <w:rFonts w:ascii="Arial Narrow" w:eastAsia="Arial Narrow" w:hAnsi="Arial Narrow" w:cs="Arial Narrow"/>
        </w:rPr>
      </w:pPr>
      <w:r>
        <w:rPr>
          <w:rFonts w:ascii="Arial Narrow" w:eastAsia="Arial Narrow" w:hAnsi="Arial Narrow" w:cs="Arial Narrow"/>
        </w:rPr>
        <w:t xml:space="preserve">4.6. Vállalkozónak gondoskodnia kell a munkavégzéshez felhasználásra kerülő anyagok beszerzéséről </w:t>
      </w:r>
    </w:p>
    <w:p w:rsidR="00FF646A" w:rsidRDefault="00FF646A" w:rsidP="00FF646A">
      <w:pPr>
        <w:jc w:val="both"/>
        <w:rPr>
          <w:rFonts w:ascii="Arial Narrow" w:eastAsia="Arial Narrow" w:hAnsi="Arial Narrow" w:cs="Arial Narrow"/>
        </w:rPr>
      </w:pPr>
    </w:p>
    <w:p w:rsidR="00FF646A" w:rsidRDefault="00FF646A" w:rsidP="00FF646A">
      <w:pPr>
        <w:jc w:val="both"/>
      </w:pPr>
      <w:r>
        <w:rPr>
          <w:rFonts w:ascii="Arial Narrow" w:eastAsia="Arial Narrow" w:hAnsi="Arial Narrow" w:cs="Arial Narrow"/>
        </w:rPr>
        <w:lastRenderedPageBreak/>
        <w:t xml:space="preserve">4.7. Vállalkozó tudomásul veszi, hogy a szerződés teljesítése során tudomására jutott valamennyi információ, adat üzleti titkot képez. Ezért a teljesítési helyeken csak titoktartási nyilatkozatot aláírt alkalmazottat és alvállalkozót foglalkoztathat. Vállalkozó köteles megtéríteni Megrendelőnek azt a kárt, és </w:t>
      </w:r>
      <w:proofErr w:type="gramStart"/>
      <w:r>
        <w:rPr>
          <w:rFonts w:ascii="Arial Narrow" w:eastAsia="Arial Narrow" w:hAnsi="Arial Narrow" w:cs="Arial Narrow"/>
        </w:rPr>
        <w:t>sérelemdíjat</w:t>
      </w:r>
      <w:proofErr w:type="gramEnd"/>
      <w:r>
        <w:rPr>
          <w:rFonts w:ascii="Arial Narrow" w:eastAsia="Arial Narrow" w:hAnsi="Arial Narrow" w:cs="Arial Narrow"/>
        </w:rPr>
        <w:t xml:space="preserve"> amelyet a titokvédelmi kötelezettség megszegésével személyesen, vagy alvállalkozóinak magatartásával okoz.</w:t>
      </w:r>
    </w:p>
    <w:p w:rsidR="00FF646A" w:rsidRDefault="00FF646A" w:rsidP="00FF646A">
      <w:pPr>
        <w:jc w:val="both"/>
        <w:rPr>
          <w:rFonts w:ascii="Arial Narrow" w:eastAsia="Arial Narrow" w:hAnsi="Arial Narrow" w:cs="Arial Narrow"/>
        </w:rPr>
      </w:pPr>
    </w:p>
    <w:p w:rsidR="00FF646A" w:rsidRDefault="00FF646A" w:rsidP="00FF646A">
      <w:pPr>
        <w:jc w:val="both"/>
        <w:rPr>
          <w:rFonts w:ascii="Arial Narrow" w:eastAsia="Arial Narrow" w:hAnsi="Arial Narrow" w:cs="Arial Narrow"/>
        </w:rPr>
      </w:pPr>
      <w:r>
        <w:rPr>
          <w:rFonts w:ascii="Arial Narrow" w:eastAsia="Arial Narrow" w:hAnsi="Arial Narrow" w:cs="Arial Narrow"/>
        </w:rPr>
        <w:t>4.8. Vállalkozó gondoskodik munkavállalóinak és alvállalkozóinak tűz- és munkavédelmi oktatásáról, a tűz- és munkavédelmi, valamint környezetvédelmi szabályok betartásáról.</w:t>
      </w:r>
    </w:p>
    <w:p w:rsidR="00FF646A" w:rsidRDefault="00FF646A" w:rsidP="00FF646A">
      <w:pPr>
        <w:jc w:val="both"/>
        <w:rPr>
          <w:rFonts w:ascii="Arial Narrow" w:eastAsia="Arial Narrow" w:hAnsi="Arial Narrow" w:cs="Arial Narrow"/>
        </w:rPr>
      </w:pPr>
    </w:p>
    <w:p w:rsidR="00FF646A" w:rsidRDefault="00FF646A" w:rsidP="00FF646A">
      <w:pPr>
        <w:jc w:val="both"/>
        <w:rPr>
          <w:rFonts w:ascii="Arial Narrow" w:eastAsia="Arial Narrow" w:hAnsi="Arial Narrow" w:cs="Arial Narrow"/>
        </w:rPr>
      </w:pPr>
      <w:r>
        <w:rPr>
          <w:rFonts w:ascii="Arial Narrow" w:eastAsia="Arial Narrow" w:hAnsi="Arial Narrow" w:cs="Arial Narrow"/>
        </w:rPr>
        <w:t>4.9. Amennyiben Vállalkozó a jelen szerződés keretében EKÁER kötelezett küldeményt szállít a Megrendelő részére, a szállítólevélen fel kell tüntetni az EKÁER számot és annak a kapcsolattartónak a nevét, elérhetőségét (e-mail címét), ahova az áru átvételére vonatkozó visszajelzést kéri a Megrendelő. Az EKÁER rendszerben az áru átvételét a feladó (Vállalkozó) rögzíti. Vállalkozó olyan terméket köteles biztosítani, amelynek az Európai Unió területén vámjogi szabad forgalomba bocsátása már megtörtént.</w:t>
      </w:r>
    </w:p>
    <w:p w:rsidR="00FF646A" w:rsidRDefault="00FF646A" w:rsidP="00FF646A">
      <w:pPr>
        <w:jc w:val="both"/>
        <w:rPr>
          <w:rFonts w:ascii="Arial Narrow" w:eastAsia="Arial Narrow" w:hAnsi="Arial Narrow" w:cs="Arial Narrow"/>
        </w:rPr>
      </w:pPr>
    </w:p>
    <w:p w:rsidR="00FF646A" w:rsidRDefault="00FF646A" w:rsidP="00FF646A">
      <w:pPr>
        <w:jc w:val="both"/>
        <w:rPr>
          <w:rFonts w:ascii="Arial Narrow" w:eastAsia="Arial Narrow" w:hAnsi="Arial Narrow" w:cs="Arial Narrow"/>
          <w:b/>
        </w:rPr>
      </w:pPr>
      <w:r>
        <w:rPr>
          <w:rFonts w:ascii="Arial Narrow" w:eastAsia="Arial Narrow" w:hAnsi="Arial Narrow" w:cs="Arial Narrow"/>
          <w:b/>
        </w:rPr>
        <w:t>5. A teljesítés igazolása, átadás-átvétel</w:t>
      </w:r>
    </w:p>
    <w:p w:rsidR="00FF646A" w:rsidRDefault="00FF646A" w:rsidP="00FF646A">
      <w:pPr>
        <w:jc w:val="both"/>
        <w:rPr>
          <w:rFonts w:ascii="Arial Narrow" w:eastAsia="Arial Narrow" w:hAnsi="Arial Narrow" w:cs="Arial Narrow"/>
          <w:b/>
        </w:rPr>
      </w:pPr>
    </w:p>
    <w:p w:rsidR="00FF646A" w:rsidRDefault="00FF646A" w:rsidP="00FF646A">
      <w:pPr>
        <w:jc w:val="both"/>
      </w:pPr>
      <w:r>
        <w:rPr>
          <w:rFonts w:ascii="Arial Narrow" w:eastAsia="Arial Narrow" w:hAnsi="Arial Narrow" w:cs="Arial Narrow"/>
        </w:rPr>
        <w:t xml:space="preserve">5.1. A munkák elvégzéséről a Felek </w:t>
      </w:r>
      <w:r>
        <w:rPr>
          <w:rFonts w:ascii="Arial Narrow" w:eastAsia="Arial Narrow" w:hAnsi="Arial Narrow" w:cs="Arial Narrow"/>
          <w:b/>
        </w:rPr>
        <w:t>műszaki átadás-átvételi jegyzőkönyv</w:t>
      </w:r>
      <w:r>
        <w:rPr>
          <w:rFonts w:ascii="Arial Narrow" w:eastAsia="Arial Narrow" w:hAnsi="Arial Narrow" w:cs="Arial Narrow"/>
        </w:rPr>
        <w:t xml:space="preserve">et vesznek fel. A Megrendelő írásban bejelentett helyszíni- és a jelen szerződés 1. sz. függelékben megnevezett képviselője együttesen jogosultak az átvételre és a műszaki átadás-átvételi jegyzőkönyv aláírására. A műszaki átadás-átvételi jegyzőkönyvhöz csatolni kell – az elvégzett munka alapján az előzetes árajánlattól adott esetben eltérő tartalmú – végleges, a Megrendelő 1. sz. függelékben megjelölt képviselője által elfogadott </w:t>
      </w:r>
      <w:r>
        <w:rPr>
          <w:rFonts w:ascii="Arial Narrow" w:eastAsia="Arial Narrow" w:hAnsi="Arial Narrow" w:cs="Arial Narrow"/>
          <w:b/>
        </w:rPr>
        <w:t>költségvetés</w:t>
      </w:r>
      <w:r>
        <w:rPr>
          <w:rFonts w:ascii="Arial Narrow" w:eastAsia="Arial Narrow" w:hAnsi="Arial Narrow" w:cs="Arial Narrow"/>
        </w:rPr>
        <w:t>t, melyet a Vállalkozónak kell elkészítenie.  Felek a Ptk. 6:247. § (2) bekezdését kizárják. Amennyiben a műszaki átadás-átvétel sikeres, a teljesítés szerződésszerű és – ha van változás az eredetileg elfogadott költségvetéshez képest – a tételes költségvetést is elfogadta a Megrendelő, úgy kiállítja a teljesítésigazolást (2. számú melléklet).</w:t>
      </w:r>
    </w:p>
    <w:p w:rsidR="00FF646A" w:rsidRDefault="00FF646A" w:rsidP="00FF646A">
      <w:pPr>
        <w:jc w:val="both"/>
        <w:rPr>
          <w:rFonts w:ascii="Arial Narrow" w:eastAsia="Arial Narrow" w:hAnsi="Arial Narrow" w:cs="Arial Narrow"/>
        </w:rPr>
      </w:pPr>
    </w:p>
    <w:p w:rsidR="00FF646A" w:rsidRDefault="00FF646A" w:rsidP="00FF646A">
      <w:pPr>
        <w:jc w:val="both"/>
      </w:pPr>
      <w:r>
        <w:rPr>
          <w:rFonts w:ascii="Arial Narrow" w:eastAsia="Arial Narrow" w:hAnsi="Arial Narrow" w:cs="Arial Narrow"/>
        </w:rPr>
        <w:t xml:space="preserve">5.2. Vállalkozó köteles a munkákat I. osztályú minőségben elvégezni. Ettől eltérő minőségben történő teljesítést Megrendelő nem fogad el. Az I. osztály követelménye csak a Vállalkozó által újonnan készített munkákra vonatkozik, az irodaház már meglévő épületrészei, szerkezetei meglévő állapotnak minősülnek. </w:t>
      </w:r>
    </w:p>
    <w:p w:rsidR="00FF646A" w:rsidRDefault="00FF646A" w:rsidP="00FF646A">
      <w:pPr>
        <w:jc w:val="both"/>
        <w:rPr>
          <w:rFonts w:ascii="Arial Narrow" w:eastAsia="Arial Narrow" w:hAnsi="Arial Narrow" w:cs="Arial Narrow"/>
        </w:rPr>
      </w:pPr>
    </w:p>
    <w:p w:rsidR="00FF646A" w:rsidRDefault="00FF646A" w:rsidP="00FF646A">
      <w:pPr>
        <w:tabs>
          <w:tab w:val="left" w:pos="2127"/>
        </w:tabs>
        <w:jc w:val="both"/>
      </w:pPr>
      <w:r>
        <w:rPr>
          <w:rFonts w:ascii="Arial Narrow" w:eastAsia="Arial Narrow" w:hAnsi="Arial Narrow" w:cs="Arial Narrow"/>
        </w:rPr>
        <w:t>5.3. Megrendelő esetleges minőségi kifogását írásban hozza Vállalkozó tudomására. Vállalkozó köteles a kifogást haladéktalanul megvizsgálni és a hibás teljesítés kijavítása érdekében a szükséges intézkedéseket haladéktalanul – a 2.</w:t>
      </w:r>
      <w:r w:rsidR="006C4903">
        <w:rPr>
          <w:rFonts w:ascii="Arial Narrow" w:eastAsia="Arial Narrow" w:hAnsi="Arial Narrow" w:cs="Arial Narrow"/>
        </w:rPr>
        <w:t>2.</w:t>
      </w:r>
      <w:r>
        <w:rPr>
          <w:rFonts w:ascii="Arial Narrow" w:eastAsia="Arial Narrow" w:hAnsi="Arial Narrow" w:cs="Arial Narrow"/>
        </w:rPr>
        <w:t xml:space="preserve"> pontban meghatározott teljesítési határidőn belül – megkezdeni, és a Megrendelő utasítása szerint, azaz: </w:t>
      </w:r>
    </w:p>
    <w:p w:rsidR="00FF646A" w:rsidRDefault="00FF646A" w:rsidP="00FF646A">
      <w:pPr>
        <w:jc w:val="both"/>
        <w:rPr>
          <w:rFonts w:ascii="Arial Narrow" w:eastAsia="Arial Narrow" w:hAnsi="Arial Narrow" w:cs="Arial Narrow"/>
        </w:rPr>
      </w:pPr>
    </w:p>
    <w:p w:rsidR="00FF646A" w:rsidRDefault="00FF646A" w:rsidP="00FF646A">
      <w:pPr>
        <w:widowControl/>
        <w:numPr>
          <w:ilvl w:val="0"/>
          <w:numId w:val="23"/>
        </w:numPr>
        <w:pBdr>
          <w:top w:val="nil"/>
          <w:left w:val="nil"/>
          <w:bottom w:val="nil"/>
          <w:right w:val="nil"/>
          <w:between w:val="nil"/>
        </w:pBdr>
        <w:spacing w:after="0" w:line="240" w:lineRule="auto"/>
        <w:ind w:left="0" w:firstLine="0"/>
        <w:jc w:val="both"/>
      </w:pPr>
      <w:r>
        <w:rPr>
          <w:rFonts w:ascii="Arial Narrow" w:eastAsia="Arial Narrow" w:hAnsi="Arial Narrow" w:cs="Arial Narrow"/>
        </w:rPr>
        <w:t>újból elvégezni a munkát</w:t>
      </w:r>
    </w:p>
    <w:p w:rsidR="00FF646A" w:rsidRDefault="00FF646A" w:rsidP="00FF646A">
      <w:pPr>
        <w:widowControl/>
        <w:numPr>
          <w:ilvl w:val="0"/>
          <w:numId w:val="23"/>
        </w:numPr>
        <w:pBdr>
          <w:top w:val="nil"/>
          <w:left w:val="nil"/>
          <w:bottom w:val="nil"/>
          <w:right w:val="nil"/>
          <w:between w:val="nil"/>
        </w:pBdr>
        <w:spacing w:after="0" w:line="240" w:lineRule="auto"/>
        <w:ind w:left="0" w:firstLine="0"/>
        <w:jc w:val="both"/>
      </w:pPr>
      <w:r>
        <w:rPr>
          <w:rFonts w:ascii="Arial Narrow" w:eastAsia="Arial Narrow" w:hAnsi="Arial Narrow" w:cs="Arial Narrow"/>
        </w:rPr>
        <w:t>technológiai változást eszközölni</w:t>
      </w:r>
    </w:p>
    <w:p w:rsidR="00FF646A" w:rsidRDefault="00FF646A" w:rsidP="00FF646A">
      <w:pPr>
        <w:widowControl/>
        <w:numPr>
          <w:ilvl w:val="0"/>
          <w:numId w:val="23"/>
        </w:numPr>
        <w:pBdr>
          <w:top w:val="nil"/>
          <w:left w:val="nil"/>
          <w:bottom w:val="nil"/>
          <w:right w:val="nil"/>
          <w:between w:val="nil"/>
        </w:pBdr>
        <w:spacing w:after="0" w:line="240" w:lineRule="auto"/>
        <w:ind w:left="0" w:firstLine="0"/>
        <w:jc w:val="both"/>
      </w:pPr>
      <w:r>
        <w:rPr>
          <w:rFonts w:ascii="Arial Narrow" w:eastAsia="Arial Narrow" w:hAnsi="Arial Narrow" w:cs="Arial Narrow"/>
        </w:rPr>
        <w:t>a nem megfelelő anyagot, alkatrészt megfelelőre cserélni</w:t>
      </w:r>
    </w:p>
    <w:p w:rsidR="00FF646A" w:rsidRDefault="00FF646A" w:rsidP="00FF646A">
      <w:pPr>
        <w:widowControl/>
        <w:numPr>
          <w:ilvl w:val="0"/>
          <w:numId w:val="23"/>
        </w:numPr>
        <w:pBdr>
          <w:top w:val="nil"/>
          <w:left w:val="nil"/>
          <w:bottom w:val="nil"/>
          <w:right w:val="nil"/>
          <w:between w:val="nil"/>
        </w:pBdr>
        <w:spacing w:after="0" w:line="240" w:lineRule="auto"/>
        <w:ind w:left="0" w:firstLine="0"/>
        <w:jc w:val="both"/>
      </w:pPr>
      <w:r>
        <w:rPr>
          <w:rFonts w:ascii="Arial Narrow" w:eastAsia="Arial Narrow" w:hAnsi="Arial Narrow" w:cs="Arial Narrow"/>
        </w:rPr>
        <w:t>a munkavégzésben közreműködő személyek helyett más személyeket kijelölni</w:t>
      </w:r>
    </w:p>
    <w:p w:rsidR="00FF646A" w:rsidRDefault="00FF646A" w:rsidP="00FF646A">
      <w:pPr>
        <w:jc w:val="both"/>
        <w:rPr>
          <w:rFonts w:ascii="Arial Narrow" w:eastAsia="Arial Narrow" w:hAnsi="Arial Narrow" w:cs="Arial Narrow"/>
        </w:rPr>
      </w:pPr>
    </w:p>
    <w:p w:rsidR="00FF646A" w:rsidRDefault="00FF646A" w:rsidP="00FF646A">
      <w:pPr>
        <w:jc w:val="both"/>
        <w:rPr>
          <w:rFonts w:ascii="Arial Narrow" w:eastAsia="Arial Narrow" w:hAnsi="Arial Narrow" w:cs="Arial Narrow"/>
        </w:rPr>
      </w:pPr>
      <w:r>
        <w:rPr>
          <w:rFonts w:ascii="Arial Narrow" w:eastAsia="Arial Narrow" w:hAnsi="Arial Narrow" w:cs="Arial Narrow"/>
        </w:rPr>
        <w:lastRenderedPageBreak/>
        <w:t>A hibás teljesítés kijavításával összefüggésben vállalkozó díjra, vagy költségtérítésre semmilyen jogcímen sem jogosult.</w:t>
      </w:r>
    </w:p>
    <w:p w:rsidR="00FF646A" w:rsidRDefault="00FF646A" w:rsidP="00FF646A">
      <w:pPr>
        <w:jc w:val="both"/>
        <w:rPr>
          <w:rFonts w:ascii="Arial Narrow" w:eastAsia="Arial Narrow" w:hAnsi="Arial Narrow" w:cs="Arial Narrow"/>
          <w:b/>
        </w:rPr>
      </w:pPr>
    </w:p>
    <w:p w:rsidR="00FF646A" w:rsidRDefault="00FF646A" w:rsidP="00FF646A">
      <w:pPr>
        <w:pBdr>
          <w:top w:val="nil"/>
          <w:left w:val="nil"/>
          <w:bottom w:val="nil"/>
          <w:right w:val="nil"/>
          <w:between w:val="nil"/>
        </w:pBdr>
        <w:jc w:val="both"/>
        <w:rPr>
          <w:rFonts w:ascii="Arial Narrow" w:eastAsia="Arial Narrow" w:hAnsi="Arial Narrow" w:cs="Arial Narrow"/>
          <w:b/>
        </w:rPr>
      </w:pPr>
      <w:r>
        <w:rPr>
          <w:rFonts w:ascii="Arial Narrow" w:eastAsia="Arial Narrow" w:hAnsi="Arial Narrow" w:cs="Arial Narrow"/>
          <w:b/>
        </w:rPr>
        <w:t>6. Vállalkozási díj fizetési feltétele</w:t>
      </w:r>
    </w:p>
    <w:p w:rsidR="00FF646A" w:rsidRDefault="00FF646A" w:rsidP="00FF646A">
      <w:pPr>
        <w:pBdr>
          <w:top w:val="nil"/>
          <w:left w:val="nil"/>
          <w:bottom w:val="nil"/>
          <w:right w:val="nil"/>
          <w:between w:val="nil"/>
        </w:pBdr>
        <w:jc w:val="both"/>
        <w:rPr>
          <w:rFonts w:ascii="Arial Narrow" w:eastAsia="Arial Narrow" w:hAnsi="Arial Narrow" w:cs="Arial Narrow"/>
          <w:b/>
        </w:rPr>
      </w:pPr>
    </w:p>
    <w:p w:rsidR="00FF646A" w:rsidRDefault="00FF646A" w:rsidP="00FF646A">
      <w:pPr>
        <w:pBdr>
          <w:top w:val="nil"/>
          <w:left w:val="nil"/>
          <w:bottom w:val="nil"/>
          <w:right w:val="nil"/>
          <w:between w:val="nil"/>
        </w:pBdr>
        <w:jc w:val="both"/>
        <w:rPr>
          <w:rFonts w:ascii="Arial Narrow" w:eastAsia="Arial Narrow" w:hAnsi="Arial Narrow" w:cs="Arial Narrow"/>
          <w:b/>
        </w:rPr>
      </w:pPr>
      <w:r w:rsidRPr="00246690">
        <w:rPr>
          <w:rFonts w:ascii="Arial Narrow" w:eastAsia="Arial Narrow" w:hAnsi="Arial Narrow" w:cs="Arial Narrow"/>
        </w:rPr>
        <w:t xml:space="preserve">6.1. </w:t>
      </w:r>
      <w:r>
        <w:rPr>
          <w:rFonts w:ascii="Arial Narrow" w:eastAsia="Arial Narrow" w:hAnsi="Arial Narrow" w:cs="Arial Narrow"/>
        </w:rPr>
        <w:t xml:space="preserve">Megrendelő előleget nem fizet. Vállalkozó jelen szerződés alapján egy számla kibocsátására jogosult. Megrendelő 1. számú függelék szerinti képviselője által aláírt Teljesítésigazolása (2. számú melléklet mintája) alapján. Vállalkozó köteles számláját a teljesítésigazolást követően haladéktalanul kiállítani a vonatkozó törvényi szabályozásnak megfelelően, valamint a jelen szerződésben foglaltak szerint. </w:t>
      </w:r>
    </w:p>
    <w:p w:rsidR="00FF646A" w:rsidRDefault="00FF646A" w:rsidP="00FF646A">
      <w:pPr>
        <w:pBdr>
          <w:top w:val="nil"/>
          <w:left w:val="nil"/>
          <w:bottom w:val="nil"/>
          <w:right w:val="nil"/>
          <w:between w:val="nil"/>
        </w:pBdr>
        <w:jc w:val="both"/>
        <w:rPr>
          <w:rFonts w:ascii="Arial Narrow" w:eastAsia="Arial Narrow" w:hAnsi="Arial Narrow" w:cs="Arial Narrow"/>
          <w:b/>
        </w:rPr>
      </w:pPr>
    </w:p>
    <w:p w:rsidR="00FF646A" w:rsidRDefault="00FF646A" w:rsidP="00FF646A">
      <w:pPr>
        <w:pBdr>
          <w:top w:val="nil"/>
          <w:left w:val="nil"/>
          <w:bottom w:val="nil"/>
          <w:right w:val="nil"/>
          <w:between w:val="nil"/>
        </w:pBdr>
        <w:jc w:val="both"/>
        <w:rPr>
          <w:rFonts w:ascii="Arial Narrow" w:eastAsia="Arial Narrow" w:hAnsi="Arial Narrow" w:cs="Arial Narrow"/>
          <w:b/>
        </w:rPr>
      </w:pPr>
      <w:r w:rsidRPr="002F795A">
        <w:rPr>
          <w:rFonts w:ascii="Arial Narrow" w:eastAsia="Arial Narrow" w:hAnsi="Arial Narrow" w:cs="Arial Narrow"/>
        </w:rPr>
        <w:t xml:space="preserve">6.2. </w:t>
      </w:r>
      <w:r>
        <w:rPr>
          <w:rFonts w:ascii="Arial Narrow" w:eastAsia="Arial Narrow" w:hAnsi="Arial Narrow" w:cs="Arial Narrow"/>
        </w:rPr>
        <w:t>Vállalkozó számla benyújtására akkor jogosult, ha szerződés tárgya szerinti feladatok teljesítése szerződésszerűen megtörtént, azt Megrendelő egyeztetésre és teljesítés igazolás kiadására jogosult képviselője műszakilag felülvizsgálta, és annak elvégzését a szerződés szerinti teljesítési igazolással igazolta. Vállalkozó köteles a számla mellékleteként az elvégzett munkák tételes költségvetését is benyújtani.</w:t>
      </w:r>
    </w:p>
    <w:p w:rsidR="00FF646A" w:rsidRDefault="00FF646A" w:rsidP="00FF646A">
      <w:pPr>
        <w:pBdr>
          <w:top w:val="nil"/>
          <w:left w:val="nil"/>
          <w:bottom w:val="nil"/>
          <w:right w:val="nil"/>
          <w:between w:val="nil"/>
        </w:pBdr>
        <w:jc w:val="both"/>
        <w:rPr>
          <w:rFonts w:ascii="Arial Narrow" w:eastAsia="Arial Narrow" w:hAnsi="Arial Narrow" w:cs="Arial Narrow"/>
          <w:b/>
        </w:rPr>
      </w:pPr>
    </w:p>
    <w:p w:rsidR="00FF646A" w:rsidRDefault="00FF646A" w:rsidP="00FF646A">
      <w:pPr>
        <w:pBdr>
          <w:top w:val="nil"/>
          <w:left w:val="nil"/>
          <w:bottom w:val="nil"/>
          <w:right w:val="nil"/>
          <w:between w:val="nil"/>
        </w:pBdr>
        <w:jc w:val="both"/>
        <w:rPr>
          <w:rFonts w:ascii="Arial Narrow" w:eastAsia="Arial Narrow" w:hAnsi="Arial Narrow" w:cs="Arial Narrow"/>
          <w:b/>
        </w:rPr>
      </w:pPr>
      <w:r>
        <w:rPr>
          <w:rFonts w:ascii="Arial Narrow" w:eastAsia="Arial Narrow" w:hAnsi="Arial Narrow" w:cs="Arial Narrow"/>
        </w:rPr>
        <w:t xml:space="preserve">6.3. Megrendelő a szerződésszerű teljesítés ellenértékét a Vállalkozó által kiállított befogadható számla ellenében, a számla igazolt kézhezvételétől számított 30 naptári napon belül átutalással fizeti meg </w:t>
      </w:r>
      <w:proofErr w:type="gramStart"/>
      <w:r>
        <w:rPr>
          <w:rFonts w:ascii="Arial Narrow" w:eastAsia="Arial Narrow" w:hAnsi="Arial Narrow" w:cs="Arial Narrow"/>
        </w:rPr>
        <w:t xml:space="preserve">Vállalkozó </w:t>
      </w:r>
      <w:r w:rsidR="00516F88">
        <w:rPr>
          <w:rFonts w:ascii="Arial Narrow" w:eastAsia="Arial Narrow" w:hAnsi="Arial Narrow" w:cs="Arial Narrow"/>
        </w:rPr>
        <w:t>…</w:t>
      </w:r>
      <w:proofErr w:type="gramEnd"/>
      <w:r w:rsidR="00516F88">
        <w:rPr>
          <w:rFonts w:ascii="Arial Narrow" w:eastAsia="Arial Narrow" w:hAnsi="Arial Narrow" w:cs="Arial Narrow"/>
        </w:rPr>
        <w:t>…………………………………………….</w:t>
      </w:r>
      <w:r>
        <w:rPr>
          <w:rFonts w:ascii="Arial Narrow" w:eastAsia="Arial Narrow" w:hAnsi="Arial Narrow" w:cs="Arial Narrow"/>
        </w:rPr>
        <w:t>számú pénzforgalmi számlájára a szerződésben foglalt feltételek szerint.</w:t>
      </w:r>
    </w:p>
    <w:p w:rsidR="00FF646A" w:rsidRDefault="00FF646A" w:rsidP="00FF646A">
      <w:pPr>
        <w:pBdr>
          <w:top w:val="nil"/>
          <w:left w:val="nil"/>
          <w:bottom w:val="nil"/>
          <w:right w:val="nil"/>
          <w:between w:val="nil"/>
        </w:pBdr>
        <w:jc w:val="both"/>
        <w:rPr>
          <w:rFonts w:ascii="Arial Narrow" w:eastAsia="Arial Narrow" w:hAnsi="Arial Narrow" w:cs="Arial Narrow"/>
          <w:b/>
        </w:rPr>
      </w:pPr>
    </w:p>
    <w:p w:rsidR="00FF646A" w:rsidRDefault="00FF646A" w:rsidP="00FF646A">
      <w:pPr>
        <w:pBdr>
          <w:top w:val="nil"/>
          <w:left w:val="nil"/>
          <w:bottom w:val="nil"/>
          <w:right w:val="nil"/>
          <w:between w:val="nil"/>
        </w:pBdr>
        <w:jc w:val="both"/>
        <w:rPr>
          <w:rFonts w:ascii="Arial Narrow" w:eastAsia="Arial Narrow" w:hAnsi="Arial Narrow" w:cs="Arial Narrow"/>
          <w:b/>
        </w:rPr>
      </w:pPr>
      <w:r>
        <w:rPr>
          <w:rFonts w:ascii="Arial Narrow" w:eastAsia="Arial Narrow" w:hAnsi="Arial Narrow" w:cs="Arial Narrow"/>
        </w:rPr>
        <w:t xml:space="preserve">Felek kifejezetten igazolt átadásnak tekintik a Megrendelő szerződés szerinti számlabenyújtás címére tértivevényes küldeményként, ajánlott levél, illetve futár útján történő kézbesítést. Egyebekben Megrendelő kijelenti, hogy a szerződés szerinti számlabenyújtási címére érkező valamennyi számla érkeztetése a kézhezvétellel egyidejűleg iktatórendszeren keresztül történik, amelynek nyilvántartása szerinti érkeztetést tekintik a Felek a fizetési határidő számítás alapjának. </w:t>
      </w:r>
    </w:p>
    <w:p w:rsidR="00FF646A" w:rsidRDefault="00FF646A" w:rsidP="00FF646A">
      <w:pPr>
        <w:pBdr>
          <w:top w:val="nil"/>
          <w:left w:val="nil"/>
          <w:bottom w:val="nil"/>
          <w:right w:val="nil"/>
          <w:between w:val="nil"/>
        </w:pBdr>
        <w:jc w:val="both"/>
        <w:rPr>
          <w:rFonts w:ascii="Arial Narrow" w:eastAsia="Arial Narrow" w:hAnsi="Arial Narrow" w:cs="Arial Narrow"/>
          <w:b/>
        </w:rPr>
      </w:pPr>
    </w:p>
    <w:p w:rsidR="00FF646A" w:rsidRPr="00F118B0" w:rsidRDefault="00FF646A" w:rsidP="00FF646A">
      <w:pPr>
        <w:pBdr>
          <w:top w:val="nil"/>
          <w:left w:val="nil"/>
          <w:bottom w:val="nil"/>
          <w:right w:val="nil"/>
          <w:between w:val="nil"/>
        </w:pBdr>
        <w:jc w:val="both"/>
        <w:rPr>
          <w:rFonts w:ascii="Arial Narrow" w:eastAsia="Arial Narrow" w:hAnsi="Arial Narrow" w:cs="Arial Narrow"/>
          <w:b/>
        </w:rPr>
      </w:pPr>
      <w:r w:rsidRPr="00885AAE">
        <w:rPr>
          <w:rFonts w:ascii="Arial Narrow" w:eastAsia="Arial Narrow" w:hAnsi="Arial Narrow" w:cs="Arial Narrow"/>
        </w:rPr>
        <w:t xml:space="preserve">6.4. </w:t>
      </w:r>
      <w:r>
        <w:rPr>
          <w:rFonts w:ascii="Arial Narrow" w:eastAsia="Arial Narrow" w:hAnsi="Arial Narrow" w:cs="Arial Narrow"/>
        </w:rPr>
        <w:t>A számla kötelező mellékletei:</w:t>
      </w:r>
    </w:p>
    <w:p w:rsidR="00FF646A" w:rsidRDefault="00FF646A" w:rsidP="00FF646A">
      <w:pPr>
        <w:widowControl/>
        <w:numPr>
          <w:ilvl w:val="0"/>
          <w:numId w:val="25"/>
        </w:numPr>
        <w:pBdr>
          <w:top w:val="nil"/>
          <w:left w:val="nil"/>
          <w:bottom w:val="nil"/>
          <w:right w:val="nil"/>
          <w:between w:val="nil"/>
        </w:pBdr>
        <w:spacing w:after="0" w:line="240" w:lineRule="auto"/>
        <w:jc w:val="both"/>
      </w:pPr>
      <w:r>
        <w:rPr>
          <w:rFonts w:ascii="Arial Narrow" w:eastAsia="Arial Narrow" w:hAnsi="Arial Narrow" w:cs="Arial Narrow"/>
        </w:rPr>
        <w:t>Megrendelő 1. számú függelékben rögzített teljesítés igazolója által kiállított teljesítési igazolás</w:t>
      </w:r>
    </w:p>
    <w:p w:rsidR="00FF646A" w:rsidRDefault="00FF646A" w:rsidP="00FF646A">
      <w:pPr>
        <w:widowControl/>
        <w:numPr>
          <w:ilvl w:val="0"/>
          <w:numId w:val="25"/>
        </w:numPr>
        <w:pBdr>
          <w:top w:val="nil"/>
          <w:left w:val="nil"/>
          <w:bottom w:val="nil"/>
          <w:right w:val="nil"/>
          <w:between w:val="nil"/>
        </w:pBdr>
        <w:spacing w:after="0" w:line="240" w:lineRule="auto"/>
        <w:jc w:val="both"/>
      </w:pPr>
      <w:r>
        <w:rPr>
          <w:rFonts w:ascii="Arial Narrow" w:eastAsia="Arial Narrow" w:hAnsi="Arial Narrow" w:cs="Arial Narrow"/>
        </w:rPr>
        <w:t xml:space="preserve">Az elvégzett munkák tételes költségvetése </w:t>
      </w:r>
    </w:p>
    <w:p w:rsidR="00FF646A" w:rsidRDefault="00FF646A" w:rsidP="00FF646A">
      <w:pPr>
        <w:pBdr>
          <w:top w:val="nil"/>
          <w:left w:val="nil"/>
          <w:bottom w:val="nil"/>
          <w:right w:val="nil"/>
          <w:between w:val="nil"/>
        </w:pBdr>
        <w:jc w:val="both"/>
      </w:pPr>
    </w:p>
    <w:p w:rsidR="00FF646A" w:rsidRDefault="00FF646A" w:rsidP="00FF646A">
      <w:pPr>
        <w:pBdr>
          <w:top w:val="nil"/>
          <w:left w:val="nil"/>
          <w:bottom w:val="nil"/>
          <w:right w:val="nil"/>
          <w:between w:val="nil"/>
        </w:pBdr>
        <w:jc w:val="both"/>
      </w:pPr>
      <w:r>
        <w:rPr>
          <w:rFonts w:ascii="Arial Narrow" w:eastAsia="Arial Narrow" w:hAnsi="Arial Narrow" w:cs="Arial Narrow"/>
        </w:rPr>
        <w:t xml:space="preserve">6.5. </w:t>
      </w:r>
      <w:r w:rsidRPr="00052AE2">
        <w:rPr>
          <w:rFonts w:ascii="Arial Narrow" w:eastAsia="Arial Narrow" w:hAnsi="Arial Narrow" w:cs="Arial Narrow"/>
        </w:rPr>
        <w:t>Amennyiben a számla nem a szerződés szerinti számlabenyújtási címre kerül megküldésre/benyújtásra, vagy tartalmi, illetve formai okból nem befogadható (nem csatoltak valamely kötelező mellékleteket, a számla nem tartalmazza a kötelezően előírt adatokat) Megrendelő a számlát nem fogadja be és a 30 naptári napos fizetési határidő a befogadható számla igazolt beérkezésének napjától számítódik.</w:t>
      </w:r>
    </w:p>
    <w:p w:rsidR="00FF646A" w:rsidRDefault="00FF646A" w:rsidP="00FF646A">
      <w:pPr>
        <w:ind w:left="456"/>
        <w:jc w:val="both"/>
        <w:rPr>
          <w:rFonts w:ascii="Arial Narrow" w:eastAsia="Arial Narrow" w:hAnsi="Arial Narrow" w:cs="Arial Narrow"/>
        </w:rPr>
      </w:pPr>
    </w:p>
    <w:p w:rsidR="00FF646A" w:rsidRDefault="00FF646A" w:rsidP="00FF646A">
      <w:pPr>
        <w:jc w:val="both"/>
      </w:pPr>
      <w:r>
        <w:rPr>
          <w:rFonts w:ascii="Arial Narrow" w:eastAsia="Arial Narrow" w:hAnsi="Arial Narrow" w:cs="Arial Narrow"/>
        </w:rPr>
        <w:t>6.6. Felek kizárják a Ptk. 6:389. § (2) bekezdésének alkalmazását.</w:t>
      </w:r>
    </w:p>
    <w:p w:rsidR="00FF646A" w:rsidRDefault="00FF646A" w:rsidP="00FF646A">
      <w:pPr>
        <w:tabs>
          <w:tab w:val="left" w:pos="1425"/>
          <w:tab w:val="left" w:pos="2160"/>
        </w:tabs>
        <w:jc w:val="both"/>
        <w:rPr>
          <w:rFonts w:ascii="Arial Narrow" w:eastAsia="Arial Narrow" w:hAnsi="Arial Narrow" w:cs="Arial Narrow"/>
        </w:rPr>
      </w:pPr>
    </w:p>
    <w:p w:rsidR="00FF646A" w:rsidRDefault="00FF646A" w:rsidP="00FF646A">
      <w:pPr>
        <w:tabs>
          <w:tab w:val="left" w:pos="1425"/>
          <w:tab w:val="left" w:pos="2160"/>
        </w:tabs>
        <w:jc w:val="both"/>
        <w:rPr>
          <w:rFonts w:ascii="Arial Narrow" w:eastAsia="Arial Narrow" w:hAnsi="Arial Narrow" w:cs="Arial Narrow"/>
          <w:b/>
        </w:rPr>
      </w:pPr>
      <w:r>
        <w:rPr>
          <w:rFonts w:ascii="Arial Narrow" w:eastAsia="Arial Narrow" w:hAnsi="Arial Narrow" w:cs="Arial Narrow"/>
          <w:b/>
        </w:rPr>
        <w:lastRenderedPageBreak/>
        <w:t>7. Szerződésszegés és jogkövetkezményei</w:t>
      </w:r>
    </w:p>
    <w:p w:rsidR="00FF646A" w:rsidRDefault="00FF646A" w:rsidP="00FF646A">
      <w:pPr>
        <w:tabs>
          <w:tab w:val="left" w:pos="1425"/>
          <w:tab w:val="left" w:pos="2160"/>
        </w:tabs>
        <w:jc w:val="both"/>
        <w:rPr>
          <w:rFonts w:ascii="Arial Narrow" w:eastAsia="Arial Narrow" w:hAnsi="Arial Narrow" w:cs="Arial Narrow"/>
          <w:b/>
        </w:rPr>
      </w:pPr>
    </w:p>
    <w:p w:rsidR="00FF646A" w:rsidRDefault="00FF646A" w:rsidP="00FF646A">
      <w:pPr>
        <w:tabs>
          <w:tab w:val="left" w:pos="1425"/>
          <w:tab w:val="left" w:pos="2160"/>
        </w:tabs>
        <w:jc w:val="both"/>
        <w:rPr>
          <w:rFonts w:ascii="Arial Narrow" w:eastAsia="Arial Narrow" w:hAnsi="Arial Narrow" w:cs="Arial Narrow"/>
        </w:rPr>
      </w:pPr>
      <w:r>
        <w:rPr>
          <w:rFonts w:ascii="Arial Narrow" w:eastAsia="Arial Narrow" w:hAnsi="Arial Narrow" w:cs="Arial Narrow"/>
        </w:rPr>
        <w:t>7.1. Amennyiben a Vállalkozó jelen szerződésben vállalt kötelezettségeit késedelmesen vagy nem szerződésszerűen teljesíti, kötbér fizetésére köteles.</w:t>
      </w:r>
    </w:p>
    <w:p w:rsidR="00FF646A" w:rsidRDefault="00FF646A" w:rsidP="00FF646A">
      <w:pPr>
        <w:tabs>
          <w:tab w:val="left" w:pos="1425"/>
          <w:tab w:val="left" w:pos="2160"/>
        </w:tabs>
        <w:jc w:val="both"/>
        <w:rPr>
          <w:rFonts w:ascii="Arial Narrow" w:eastAsia="Arial Narrow" w:hAnsi="Arial Narrow" w:cs="Arial Narrow"/>
        </w:rPr>
      </w:pPr>
    </w:p>
    <w:p w:rsidR="00FF646A" w:rsidRDefault="00FF646A" w:rsidP="00FF646A">
      <w:pPr>
        <w:jc w:val="both"/>
        <w:rPr>
          <w:rFonts w:ascii="Arial Narrow" w:eastAsia="Arial Narrow" w:hAnsi="Arial Narrow" w:cs="Arial Narrow"/>
        </w:rPr>
      </w:pPr>
      <w:r>
        <w:rPr>
          <w:rFonts w:ascii="Arial Narrow" w:eastAsia="Arial Narrow" w:hAnsi="Arial Narrow" w:cs="Arial Narrow"/>
        </w:rPr>
        <w:t xml:space="preserve">7.2 Abban az esetben, ha Vállalkozó neki felróhatóan a jelen szerződésben meghatározott kivitelezési feladatait az adott megrendelésben rögzített teljesítési véghatáridőre nem teljesíti a Megrendelő kötbérigényt (késedelmi kötbér) jogosult érvényesíteni vele szemben. </w:t>
      </w:r>
    </w:p>
    <w:p w:rsidR="00FF646A" w:rsidRDefault="00FF646A" w:rsidP="00FF646A">
      <w:pPr>
        <w:ind w:left="567"/>
        <w:jc w:val="both"/>
        <w:rPr>
          <w:rFonts w:ascii="Arial Narrow" w:eastAsia="Arial Narrow" w:hAnsi="Arial Narrow" w:cs="Arial Narrow"/>
        </w:rPr>
      </w:pPr>
      <w:r>
        <w:rPr>
          <w:rFonts w:ascii="Arial Narrow" w:eastAsia="Arial Narrow" w:hAnsi="Arial Narrow" w:cs="Arial Narrow"/>
        </w:rPr>
        <w:t>A kötbér mértéke naptári naponként az 1. pont szerinti vállalkozói díj nettó értékének 3%-a</w:t>
      </w:r>
    </w:p>
    <w:p w:rsidR="00FF646A" w:rsidRDefault="00FF646A" w:rsidP="00FF646A">
      <w:pPr>
        <w:ind w:left="567"/>
        <w:jc w:val="both"/>
      </w:pPr>
      <w:r>
        <w:rPr>
          <w:rFonts w:ascii="Arial Narrow" w:eastAsia="Arial Narrow" w:hAnsi="Arial Narrow" w:cs="Arial Narrow"/>
        </w:rPr>
        <w:t>A késedelmi kötbér maximális mértéke: az 1, pont szerinti vállalkozói díj nettó értékének 20%-a.</w:t>
      </w:r>
    </w:p>
    <w:p w:rsidR="00FF646A" w:rsidRDefault="00FF646A" w:rsidP="00FF646A">
      <w:pPr>
        <w:tabs>
          <w:tab w:val="left" w:pos="540"/>
        </w:tabs>
        <w:ind w:left="567" w:hanging="567"/>
        <w:jc w:val="both"/>
        <w:rPr>
          <w:rFonts w:ascii="Arial Narrow" w:eastAsia="Arial Narrow" w:hAnsi="Arial Narrow" w:cs="Arial Narrow"/>
        </w:rPr>
      </w:pPr>
      <w:r>
        <w:rPr>
          <w:rFonts w:ascii="Arial Narrow" w:eastAsia="Arial Narrow" w:hAnsi="Arial Narrow" w:cs="Arial Narrow"/>
        </w:rPr>
        <w:tab/>
        <w:t>A kötbérszámítás szempontjából minden megkezdett nap teljes napnak számít.</w:t>
      </w:r>
    </w:p>
    <w:p w:rsidR="00FF646A" w:rsidRDefault="00FF646A" w:rsidP="00FF646A">
      <w:pPr>
        <w:tabs>
          <w:tab w:val="left" w:pos="540"/>
        </w:tabs>
        <w:ind w:left="567" w:hanging="567"/>
        <w:jc w:val="both"/>
        <w:rPr>
          <w:rFonts w:ascii="Arial Narrow" w:eastAsia="Arial Narrow" w:hAnsi="Arial Narrow" w:cs="Arial Narrow"/>
        </w:rPr>
      </w:pPr>
    </w:p>
    <w:p w:rsidR="00FF646A" w:rsidRDefault="00FF646A" w:rsidP="00FF646A">
      <w:pPr>
        <w:jc w:val="both"/>
        <w:rPr>
          <w:rFonts w:ascii="Arial Narrow" w:eastAsia="Arial Narrow" w:hAnsi="Arial Narrow" w:cs="Arial Narrow"/>
        </w:rPr>
      </w:pPr>
      <w:r>
        <w:rPr>
          <w:rFonts w:ascii="Arial Narrow" w:eastAsia="Arial Narrow" w:hAnsi="Arial Narrow" w:cs="Arial Narrow"/>
        </w:rPr>
        <w:t xml:space="preserve">7.3. Megrendelő rendeltetésszerű használatot akadályozó hibás teljesítést nem fogad el. Amennyiben az Megrendelő a hibás teljesítés elfogadását megtagadja, Vállalkozó mindaddig késedelemben van, ameddig a szolgáltatást hiba – és hiánymentesen nem adja át. Ebben az esetben a 7.2 pontban meghatározott kötbérfizetési feltételek megfelelően alkalmazandók, ideértve a kötbér mértékét is. </w:t>
      </w:r>
    </w:p>
    <w:p w:rsidR="00FF646A" w:rsidRDefault="00FF646A" w:rsidP="00FF646A">
      <w:pPr>
        <w:jc w:val="both"/>
      </w:pPr>
    </w:p>
    <w:p w:rsidR="00FF646A" w:rsidRDefault="00FF646A" w:rsidP="00FF646A">
      <w:pPr>
        <w:jc w:val="both"/>
        <w:rPr>
          <w:rFonts w:ascii="Arial Narrow" w:eastAsia="Arial Narrow" w:hAnsi="Arial Narrow" w:cs="Arial Narrow"/>
        </w:rPr>
      </w:pPr>
      <w:r>
        <w:rPr>
          <w:rFonts w:ascii="Arial Narrow" w:eastAsia="Arial Narrow" w:hAnsi="Arial Narrow" w:cs="Arial Narrow"/>
        </w:rPr>
        <w:t xml:space="preserve">7.4. A Vállalkozó felelőssége fennállása esetén a 7.2. pontban meghatározott kötbérfizetési kötelezettségén felül felróhatóság esetén köteles a Megrendelőnek a kötbért meghaladó bizonyított kárát is megtéríteni. </w:t>
      </w:r>
    </w:p>
    <w:p w:rsidR="00FF646A" w:rsidRDefault="00FF646A" w:rsidP="00FF646A">
      <w:pPr>
        <w:jc w:val="both"/>
        <w:rPr>
          <w:rFonts w:ascii="Arial Narrow" w:eastAsia="Arial Narrow" w:hAnsi="Arial Narrow" w:cs="Arial Narrow"/>
        </w:rPr>
      </w:pPr>
    </w:p>
    <w:p w:rsidR="00FF646A" w:rsidRDefault="00FF646A" w:rsidP="00FF646A">
      <w:pPr>
        <w:tabs>
          <w:tab w:val="left" w:pos="1425"/>
          <w:tab w:val="left" w:pos="2160"/>
        </w:tabs>
        <w:jc w:val="both"/>
        <w:rPr>
          <w:rFonts w:ascii="Arial Narrow" w:eastAsia="Arial Narrow" w:hAnsi="Arial Narrow" w:cs="Arial Narrow"/>
        </w:rPr>
      </w:pPr>
      <w:r>
        <w:rPr>
          <w:rFonts w:ascii="Arial Narrow" w:eastAsia="Arial Narrow" w:hAnsi="Arial Narrow" w:cs="Arial Narrow"/>
        </w:rPr>
        <w:t>7.5. Megrendelő jogosult a kötbér összegét az esedékes számla összegébe beszámítani</w:t>
      </w:r>
    </w:p>
    <w:p w:rsidR="00FF646A" w:rsidRDefault="00FF646A" w:rsidP="00FF646A">
      <w:pPr>
        <w:tabs>
          <w:tab w:val="left" w:pos="1425"/>
          <w:tab w:val="left" w:pos="2160"/>
        </w:tabs>
        <w:jc w:val="both"/>
        <w:rPr>
          <w:rFonts w:ascii="Arial Narrow" w:eastAsia="Arial Narrow" w:hAnsi="Arial Narrow" w:cs="Arial Narrow"/>
        </w:rPr>
      </w:pPr>
    </w:p>
    <w:p w:rsidR="00FF646A" w:rsidRDefault="00FF646A" w:rsidP="00FF646A">
      <w:pPr>
        <w:tabs>
          <w:tab w:val="left" w:pos="1425"/>
          <w:tab w:val="left" w:pos="2160"/>
        </w:tabs>
        <w:jc w:val="both"/>
        <w:rPr>
          <w:rFonts w:ascii="Arial Narrow" w:eastAsia="Arial Narrow" w:hAnsi="Arial Narrow" w:cs="Arial Narrow"/>
        </w:rPr>
      </w:pPr>
      <w:r>
        <w:rPr>
          <w:rFonts w:ascii="Arial Narrow" w:eastAsia="Arial Narrow" w:hAnsi="Arial Narrow" w:cs="Arial Narrow"/>
        </w:rPr>
        <w:t>7.6. A kötbér Megrendelőnek akkor is jár, amennyiben kár nem merült fel.</w:t>
      </w:r>
    </w:p>
    <w:p w:rsidR="00FF646A" w:rsidRDefault="00FF646A" w:rsidP="00FF646A">
      <w:pPr>
        <w:tabs>
          <w:tab w:val="left" w:pos="1425"/>
          <w:tab w:val="left" w:pos="2160"/>
        </w:tabs>
        <w:jc w:val="both"/>
        <w:rPr>
          <w:rFonts w:ascii="Arial Narrow" w:eastAsia="Arial Narrow" w:hAnsi="Arial Narrow" w:cs="Arial Narrow"/>
        </w:rPr>
      </w:pPr>
    </w:p>
    <w:p w:rsidR="00FF646A" w:rsidRDefault="00FF646A" w:rsidP="00FF646A">
      <w:pPr>
        <w:tabs>
          <w:tab w:val="left" w:pos="1425"/>
          <w:tab w:val="left" w:pos="2160"/>
        </w:tabs>
        <w:jc w:val="both"/>
        <w:rPr>
          <w:rFonts w:ascii="Arial Narrow" w:eastAsia="Arial Narrow" w:hAnsi="Arial Narrow" w:cs="Arial Narrow"/>
          <w:b/>
        </w:rPr>
      </w:pPr>
      <w:r>
        <w:rPr>
          <w:rFonts w:ascii="Arial Narrow" w:eastAsia="Arial Narrow" w:hAnsi="Arial Narrow" w:cs="Arial Narrow"/>
          <w:b/>
        </w:rPr>
        <w:t>8. A szerződés megszűnése</w:t>
      </w:r>
    </w:p>
    <w:p w:rsidR="00FF646A" w:rsidRDefault="00FF646A" w:rsidP="00FF646A">
      <w:pPr>
        <w:tabs>
          <w:tab w:val="left" w:pos="1425"/>
          <w:tab w:val="left" w:pos="2160"/>
        </w:tabs>
        <w:jc w:val="both"/>
        <w:rPr>
          <w:rFonts w:ascii="Arial Narrow" w:eastAsia="Arial Narrow" w:hAnsi="Arial Narrow" w:cs="Arial Narrow"/>
        </w:rPr>
      </w:pPr>
    </w:p>
    <w:p w:rsidR="00FF646A" w:rsidRDefault="00FF646A" w:rsidP="00FF646A">
      <w:pPr>
        <w:jc w:val="both"/>
        <w:rPr>
          <w:rFonts w:ascii="Arial Narrow" w:eastAsia="Arial Narrow" w:hAnsi="Arial Narrow" w:cs="Arial Narrow"/>
        </w:rPr>
      </w:pPr>
      <w:r>
        <w:rPr>
          <w:rFonts w:ascii="Arial Narrow" w:eastAsia="Arial Narrow" w:hAnsi="Arial Narrow" w:cs="Arial Narrow"/>
        </w:rPr>
        <w:t xml:space="preserve">8.1. A szerződés a Felek által rendes felmondással nem szüntethető meg. </w:t>
      </w:r>
    </w:p>
    <w:p w:rsidR="00FF646A" w:rsidRDefault="00FF646A" w:rsidP="00FF646A">
      <w:pPr>
        <w:jc w:val="both"/>
        <w:rPr>
          <w:rFonts w:ascii="Arial Narrow" w:eastAsia="Arial Narrow" w:hAnsi="Arial Narrow" w:cs="Arial Narrow"/>
        </w:rPr>
      </w:pPr>
    </w:p>
    <w:p w:rsidR="00FF646A" w:rsidRDefault="00FF646A" w:rsidP="00FF646A">
      <w:pPr>
        <w:jc w:val="both"/>
        <w:rPr>
          <w:rFonts w:ascii="Arial Narrow" w:eastAsia="Arial Narrow" w:hAnsi="Arial Narrow" w:cs="Arial Narrow"/>
        </w:rPr>
      </w:pPr>
      <w:r>
        <w:rPr>
          <w:rFonts w:ascii="Arial Narrow" w:eastAsia="Arial Narrow" w:hAnsi="Arial Narrow" w:cs="Arial Narrow"/>
        </w:rPr>
        <w:t xml:space="preserve">8.2. Megrendelő a jelen szerződést a Vállalkozó súlyos szerződésszegése esetén azonnali hatállyal felmondhatja. Bármely szerződésszegére alapított felmondás előfeltétele, hogy a Megrendelő a szerződésszegésre a Vállalkozó figyelmét írásban felhívta, és a Vállalkozó 2 munkanapon belül sem orvosolta a szerződésszegő állapotot. </w:t>
      </w:r>
    </w:p>
    <w:p w:rsidR="00FF646A" w:rsidRDefault="00FF646A" w:rsidP="00FF646A">
      <w:pPr>
        <w:jc w:val="both"/>
        <w:rPr>
          <w:rFonts w:ascii="Arial Narrow" w:eastAsia="Arial Narrow" w:hAnsi="Arial Narrow" w:cs="Arial Narrow"/>
        </w:rPr>
      </w:pPr>
    </w:p>
    <w:p w:rsidR="00FF646A" w:rsidRDefault="00FF646A" w:rsidP="00FF646A">
      <w:pPr>
        <w:jc w:val="both"/>
      </w:pPr>
      <w:r>
        <w:rPr>
          <w:rFonts w:ascii="Arial Narrow" w:eastAsia="Arial Narrow" w:hAnsi="Arial Narrow" w:cs="Arial Narrow"/>
        </w:rPr>
        <w:t xml:space="preserve">8.3. Megrendelő azonnali hatállyal felmondhatja továbbá jelen szerződést, ha a Vállalkozó ellen jogerősen </w:t>
      </w:r>
      <w:r>
        <w:rPr>
          <w:rFonts w:ascii="Arial Narrow" w:eastAsia="Arial Narrow" w:hAnsi="Arial Narrow" w:cs="Arial Narrow"/>
        </w:rPr>
        <w:lastRenderedPageBreak/>
        <w:t xml:space="preserve">csődeljárást vagy felszámolási eljárást rendeltek el. </w:t>
      </w:r>
    </w:p>
    <w:p w:rsidR="00FF646A" w:rsidRDefault="00FF646A" w:rsidP="00FF646A">
      <w:pPr>
        <w:jc w:val="both"/>
        <w:rPr>
          <w:rFonts w:ascii="Arial Narrow" w:eastAsia="Arial Narrow" w:hAnsi="Arial Narrow" w:cs="Arial Narrow"/>
        </w:rPr>
      </w:pPr>
    </w:p>
    <w:p w:rsidR="00FF646A" w:rsidRDefault="00FF646A" w:rsidP="00FF646A">
      <w:pPr>
        <w:jc w:val="both"/>
        <w:rPr>
          <w:rFonts w:ascii="Arial Narrow" w:eastAsia="Arial Narrow" w:hAnsi="Arial Narrow" w:cs="Arial Narrow"/>
        </w:rPr>
      </w:pPr>
      <w:r>
        <w:rPr>
          <w:rFonts w:ascii="Arial Narrow" w:eastAsia="Arial Narrow" w:hAnsi="Arial Narrow" w:cs="Arial Narrow"/>
        </w:rPr>
        <w:t>8.4. Vállalkozó a Szerződést azonnali hatállyal felmondhatja, ha Megrendelő ellen jogerősen csődeljárást vagy felszámolási eljárást rendeltek el.</w:t>
      </w:r>
    </w:p>
    <w:p w:rsidR="00FF646A" w:rsidRDefault="00FF646A" w:rsidP="00FF646A">
      <w:pPr>
        <w:jc w:val="both"/>
        <w:rPr>
          <w:rFonts w:ascii="Arial Narrow" w:eastAsia="Arial Narrow" w:hAnsi="Arial Narrow" w:cs="Arial Narrow"/>
        </w:rPr>
      </w:pPr>
    </w:p>
    <w:p w:rsidR="00FF646A" w:rsidRDefault="00FF646A" w:rsidP="00FF646A">
      <w:pPr>
        <w:jc w:val="both"/>
        <w:rPr>
          <w:rFonts w:ascii="Arial Narrow" w:eastAsia="Arial Narrow" w:hAnsi="Arial Narrow" w:cs="Arial Narrow"/>
          <w:b/>
        </w:rPr>
      </w:pPr>
      <w:r>
        <w:rPr>
          <w:rFonts w:ascii="Arial Narrow" w:eastAsia="Arial Narrow" w:hAnsi="Arial Narrow" w:cs="Arial Narrow"/>
          <w:b/>
        </w:rPr>
        <w:t>9. Vis maior</w:t>
      </w:r>
    </w:p>
    <w:p w:rsidR="00FF646A" w:rsidRDefault="00FF646A" w:rsidP="00FF646A">
      <w:pPr>
        <w:jc w:val="both"/>
        <w:rPr>
          <w:rFonts w:ascii="Arial Narrow" w:eastAsia="Arial Narrow" w:hAnsi="Arial Narrow" w:cs="Arial Narrow"/>
        </w:rPr>
      </w:pPr>
    </w:p>
    <w:p w:rsidR="00FF646A" w:rsidRDefault="00FF646A" w:rsidP="00FF646A">
      <w:pPr>
        <w:jc w:val="both"/>
        <w:rPr>
          <w:rFonts w:ascii="Arial Narrow" w:eastAsia="Arial Narrow" w:hAnsi="Arial Narrow" w:cs="Arial Narrow"/>
        </w:rPr>
      </w:pPr>
      <w:r>
        <w:rPr>
          <w:rFonts w:ascii="Arial Narrow" w:eastAsia="Arial Narrow" w:hAnsi="Arial Narrow" w:cs="Arial Narrow"/>
        </w:rPr>
        <w:t>9.1 A Felek nem felelnek kötelezettségeik esetleges elmulasztásáért, ha annak oka előre nem látható, el nem hárítható külső tényező (természeti katasztrófa, tűzeset, sztrájk, háború, stb.). Felek az ilyen jellegű veszélyekről, eseményekről haladéktalanul írásban kötelesek egymást értesíteni.</w:t>
      </w:r>
    </w:p>
    <w:p w:rsidR="00FF646A" w:rsidRDefault="00FF646A" w:rsidP="00FF646A">
      <w:pPr>
        <w:jc w:val="both"/>
        <w:rPr>
          <w:rFonts w:ascii="Arial Narrow" w:eastAsia="Arial Narrow" w:hAnsi="Arial Narrow" w:cs="Arial Narrow"/>
        </w:rPr>
      </w:pPr>
    </w:p>
    <w:p w:rsidR="00FF646A" w:rsidRDefault="00FF646A" w:rsidP="00FF646A">
      <w:pPr>
        <w:jc w:val="both"/>
        <w:rPr>
          <w:rFonts w:ascii="Arial Narrow" w:eastAsia="Arial Narrow" w:hAnsi="Arial Narrow" w:cs="Arial Narrow"/>
        </w:rPr>
      </w:pPr>
      <w:r>
        <w:rPr>
          <w:rFonts w:ascii="Arial Narrow" w:eastAsia="Arial Narrow" w:hAnsi="Arial Narrow" w:cs="Arial Narrow"/>
        </w:rPr>
        <w:t>9.2 Amennyiben a szerződés teljesítése ilyen elháríthatatlan külső ok miatt 3 munkanapot meghaladó késedelmet szenved, Felek kötelesek a szerződés folytatása és teljesítése érdekében egyeztetéseket folytatni. Amennyiben a Felek ésszerű határidőn belül nem tudnak egyezségre jutni, úgy a Felek bármelyike jogosult a szerződés megszüntetését kezdeményezni. Ebben az esetben a Felek a felmerült kárukat maguk viselik.</w:t>
      </w:r>
    </w:p>
    <w:p w:rsidR="00FF646A" w:rsidRDefault="00FF646A" w:rsidP="00FF646A">
      <w:pPr>
        <w:jc w:val="both"/>
        <w:rPr>
          <w:rFonts w:ascii="Arial Narrow" w:eastAsia="Arial Narrow" w:hAnsi="Arial Narrow" w:cs="Arial Narrow"/>
        </w:rPr>
      </w:pPr>
    </w:p>
    <w:p w:rsidR="00FF646A" w:rsidRDefault="00FF646A" w:rsidP="00FF646A">
      <w:pPr>
        <w:jc w:val="both"/>
        <w:rPr>
          <w:rFonts w:ascii="Arial Narrow" w:eastAsia="Arial Narrow" w:hAnsi="Arial Narrow" w:cs="Arial Narrow"/>
          <w:b/>
        </w:rPr>
      </w:pPr>
      <w:r>
        <w:rPr>
          <w:rFonts w:ascii="Arial Narrow" w:eastAsia="Arial Narrow" w:hAnsi="Arial Narrow" w:cs="Arial Narrow"/>
          <w:b/>
        </w:rPr>
        <w:t>10. Üzleti titok</w:t>
      </w:r>
    </w:p>
    <w:p w:rsidR="00FF646A" w:rsidRDefault="00FF646A" w:rsidP="00FF646A">
      <w:pPr>
        <w:jc w:val="both"/>
        <w:rPr>
          <w:rFonts w:ascii="Arial Narrow" w:eastAsia="Arial Narrow" w:hAnsi="Arial Narrow" w:cs="Arial Narrow"/>
        </w:rPr>
      </w:pPr>
    </w:p>
    <w:p w:rsidR="00FF646A" w:rsidRDefault="00FF646A" w:rsidP="00FF646A">
      <w:pPr>
        <w:jc w:val="both"/>
        <w:rPr>
          <w:rFonts w:ascii="Arial Narrow" w:eastAsia="Arial Narrow" w:hAnsi="Arial Narrow" w:cs="Arial Narrow"/>
        </w:rPr>
      </w:pPr>
      <w:r>
        <w:rPr>
          <w:rFonts w:ascii="Arial Narrow" w:eastAsia="Arial Narrow" w:hAnsi="Arial Narrow" w:cs="Arial Narrow"/>
        </w:rPr>
        <w:t xml:space="preserve">10.1. Jelen szerződésben foglaltak a Felek üzleti titkát képezik, ezekről harmadik félnek csak a szerződő partnerek előzetes beleegyezésével adható információ, </w:t>
      </w:r>
      <w:proofErr w:type="gramStart"/>
      <w:r>
        <w:rPr>
          <w:rFonts w:ascii="Arial Narrow" w:eastAsia="Arial Narrow" w:hAnsi="Arial Narrow" w:cs="Arial Narrow"/>
        </w:rPr>
        <w:t>kivéve</w:t>
      </w:r>
      <w:proofErr w:type="gramEnd"/>
      <w:r>
        <w:rPr>
          <w:rFonts w:ascii="Arial Narrow" w:eastAsia="Arial Narrow" w:hAnsi="Arial Narrow" w:cs="Arial Narrow"/>
        </w:rPr>
        <w:t xml:space="preserve"> ha a Megrendelőt jogszabály kötelezi az adatszolgáltatásra. Vállalkozó kötelezi magát, hogy a szerződésben meghatározott feladatainak teljesítése során jogszerűen tudomására jutó üzleti titkokat megőrzi, a nem minősített adatokat, információkat is bizalmasan kezeli, harmadik személynek nem adja át</w:t>
      </w:r>
    </w:p>
    <w:p w:rsidR="00FF646A" w:rsidRDefault="00FF646A" w:rsidP="00FF646A">
      <w:pPr>
        <w:jc w:val="both"/>
        <w:rPr>
          <w:rFonts w:ascii="Arial Narrow" w:eastAsia="Arial Narrow" w:hAnsi="Arial Narrow" w:cs="Arial Narrow"/>
        </w:rPr>
      </w:pPr>
    </w:p>
    <w:p w:rsidR="00FF646A" w:rsidRDefault="00FF646A" w:rsidP="00FF646A">
      <w:pPr>
        <w:jc w:val="both"/>
        <w:rPr>
          <w:rFonts w:ascii="Arial Narrow" w:eastAsia="Arial Narrow" w:hAnsi="Arial Narrow" w:cs="Arial Narrow"/>
          <w:b/>
        </w:rPr>
      </w:pPr>
      <w:r>
        <w:rPr>
          <w:rFonts w:ascii="Arial Narrow" w:eastAsia="Arial Narrow" w:hAnsi="Arial Narrow" w:cs="Arial Narrow"/>
          <w:b/>
        </w:rPr>
        <w:t>11. Jótállás</w:t>
      </w:r>
    </w:p>
    <w:p w:rsidR="00FF646A" w:rsidRDefault="00FF646A" w:rsidP="00FF646A">
      <w:pPr>
        <w:jc w:val="both"/>
        <w:rPr>
          <w:rFonts w:ascii="Arial Narrow" w:eastAsia="Arial Narrow" w:hAnsi="Arial Narrow" w:cs="Arial Narrow"/>
        </w:rPr>
      </w:pPr>
    </w:p>
    <w:p w:rsidR="00FF646A" w:rsidRDefault="00FF646A" w:rsidP="00FF646A">
      <w:pPr>
        <w:jc w:val="both"/>
        <w:rPr>
          <w:rFonts w:ascii="Arial Narrow" w:eastAsia="Arial Narrow" w:hAnsi="Arial Narrow" w:cs="Arial Narrow"/>
        </w:rPr>
      </w:pPr>
      <w:r>
        <w:rPr>
          <w:rFonts w:ascii="Arial Narrow" w:eastAsia="Arial Narrow" w:hAnsi="Arial Narrow" w:cs="Arial Narrow"/>
        </w:rPr>
        <w:t>11.1. A Vállalkozó által végzett munkákra és a munkák során beépített, felhasznált anyagokra hat hónap jótállást vállal. Amennyiben a jogszabály hosszabb jótállási kötelezettséget ír elő, úgy az az irányadó.</w:t>
      </w:r>
    </w:p>
    <w:p w:rsidR="00FF646A" w:rsidRDefault="00FF646A" w:rsidP="00FF646A">
      <w:pPr>
        <w:jc w:val="both"/>
        <w:rPr>
          <w:rFonts w:ascii="Arial Narrow" w:eastAsia="Arial Narrow" w:hAnsi="Arial Narrow" w:cs="Arial Narrow"/>
        </w:rPr>
      </w:pPr>
    </w:p>
    <w:p w:rsidR="00FF646A" w:rsidRDefault="00FF646A" w:rsidP="00FF646A">
      <w:pPr>
        <w:jc w:val="both"/>
        <w:rPr>
          <w:rFonts w:ascii="Arial Narrow" w:eastAsia="Arial Narrow" w:hAnsi="Arial Narrow" w:cs="Arial Narrow"/>
        </w:rPr>
      </w:pPr>
      <w:r>
        <w:rPr>
          <w:rFonts w:ascii="Arial Narrow" w:eastAsia="Arial Narrow" w:hAnsi="Arial Narrow" w:cs="Arial Narrow"/>
        </w:rPr>
        <w:t>11.2. A jótállási időszak kezdete a munka hiánytalan befejezéséről kiállított, megrendelő által elfogadott teljesítésigazolás kiállításának időpontja.</w:t>
      </w:r>
    </w:p>
    <w:p w:rsidR="00FF646A" w:rsidRDefault="00FF646A" w:rsidP="00FF646A">
      <w:pPr>
        <w:jc w:val="both"/>
        <w:rPr>
          <w:rFonts w:ascii="Arial Narrow" w:eastAsia="Arial Narrow" w:hAnsi="Arial Narrow" w:cs="Arial Narrow"/>
        </w:rPr>
      </w:pPr>
    </w:p>
    <w:p w:rsidR="00FF646A" w:rsidRDefault="00FF646A" w:rsidP="00FF646A">
      <w:pPr>
        <w:jc w:val="both"/>
        <w:rPr>
          <w:rFonts w:ascii="Arial Narrow" w:eastAsia="Arial Narrow" w:hAnsi="Arial Narrow" w:cs="Arial Narrow"/>
        </w:rPr>
      </w:pPr>
      <w:r>
        <w:rPr>
          <w:rFonts w:ascii="Arial Narrow" w:eastAsia="Arial Narrow" w:hAnsi="Arial Narrow" w:cs="Arial Narrow"/>
        </w:rPr>
        <w:t xml:space="preserve">11.3. Nem tekinthető jótállási körbe tartozó meghibásodásnak, ha a hiba más, a jótállás körébe nem tartozó alkatrész meghibásodása miatt keletkezett. </w:t>
      </w:r>
    </w:p>
    <w:p w:rsidR="00FF646A" w:rsidRDefault="00FF646A" w:rsidP="00FF646A">
      <w:pPr>
        <w:tabs>
          <w:tab w:val="left" w:pos="284"/>
        </w:tabs>
        <w:jc w:val="both"/>
        <w:rPr>
          <w:rFonts w:ascii="Arial Narrow" w:eastAsia="Arial Narrow" w:hAnsi="Arial Narrow" w:cs="Arial Narrow"/>
          <w:b/>
        </w:rPr>
      </w:pPr>
    </w:p>
    <w:p w:rsidR="00FF646A" w:rsidRDefault="00FF646A" w:rsidP="00FF646A">
      <w:pPr>
        <w:tabs>
          <w:tab w:val="left" w:pos="284"/>
        </w:tabs>
        <w:jc w:val="both"/>
        <w:rPr>
          <w:rFonts w:ascii="Arial Narrow" w:eastAsia="Arial Narrow" w:hAnsi="Arial Narrow" w:cs="Arial Narrow"/>
          <w:b/>
        </w:rPr>
      </w:pPr>
      <w:r>
        <w:rPr>
          <w:rFonts w:ascii="Arial Narrow" w:eastAsia="Arial Narrow" w:hAnsi="Arial Narrow" w:cs="Arial Narrow"/>
          <w:b/>
        </w:rPr>
        <w:t>12. Pótmunka, többletmunka</w:t>
      </w:r>
    </w:p>
    <w:p w:rsidR="00FF646A" w:rsidRDefault="00FF646A" w:rsidP="00FF646A">
      <w:pPr>
        <w:jc w:val="both"/>
        <w:rPr>
          <w:rFonts w:ascii="Arial Narrow" w:eastAsia="Arial Narrow" w:hAnsi="Arial Narrow" w:cs="Arial Narrow"/>
        </w:rPr>
      </w:pPr>
    </w:p>
    <w:p w:rsidR="00FF646A" w:rsidRDefault="00FF646A" w:rsidP="00FF646A">
      <w:pPr>
        <w:jc w:val="both"/>
        <w:rPr>
          <w:rFonts w:ascii="Arial Narrow" w:eastAsia="Arial Narrow" w:hAnsi="Arial Narrow" w:cs="Arial Narrow"/>
        </w:rPr>
      </w:pPr>
      <w:r>
        <w:rPr>
          <w:rFonts w:ascii="Arial Narrow" w:eastAsia="Arial Narrow" w:hAnsi="Arial Narrow" w:cs="Arial Narrow"/>
        </w:rPr>
        <w:t>12.1. A pótmunka megrendelése esetén, az elszámolás alapját képező ár az alábbi:</w:t>
      </w:r>
    </w:p>
    <w:p w:rsidR="00FF646A" w:rsidRDefault="00FF646A" w:rsidP="00FF646A">
      <w:pPr>
        <w:jc w:val="both"/>
        <w:rPr>
          <w:rFonts w:ascii="Arial Narrow" w:eastAsia="Arial Narrow" w:hAnsi="Arial Narrow" w:cs="Arial Narrow"/>
        </w:rPr>
      </w:pPr>
      <w:r>
        <w:rPr>
          <w:rFonts w:ascii="Arial Narrow" w:eastAsia="Arial Narrow" w:hAnsi="Arial Narrow" w:cs="Arial Narrow"/>
        </w:rPr>
        <w:t>Munkadíj és anyagár: A Vállalkozó ajánlatában (tételes költségvetésben) meghatározott ár. Amennyiben olyan pótmunka elvégzése válik szükségessé, melyet a tételes költségvetés nem tartalmaz, úgy a Vállalkozó által a pótmunka megrendelése előtt előzetesen átadott és Megrendelő által elfogadott árajánlat képezi az elszámolás alapját.</w:t>
      </w:r>
    </w:p>
    <w:p w:rsidR="00FF646A" w:rsidRDefault="00FF646A" w:rsidP="00FF646A">
      <w:pPr>
        <w:jc w:val="both"/>
        <w:rPr>
          <w:rFonts w:ascii="Arial Narrow" w:eastAsia="Arial Narrow" w:hAnsi="Arial Narrow" w:cs="Arial Narrow"/>
        </w:rPr>
      </w:pPr>
    </w:p>
    <w:p w:rsidR="00FF646A" w:rsidRDefault="00FF646A" w:rsidP="00FF646A">
      <w:pPr>
        <w:jc w:val="both"/>
      </w:pPr>
      <w:r>
        <w:rPr>
          <w:rFonts w:ascii="Arial Narrow" w:eastAsia="Arial Narrow" w:hAnsi="Arial Narrow" w:cs="Arial Narrow"/>
        </w:rPr>
        <w:t xml:space="preserve">12.2. Többletmunkának minősül a Vállalkozó által készített árazott tételes költségvetésben szereplő tétel, amelynek </w:t>
      </w:r>
      <w:r>
        <w:rPr>
          <w:rFonts w:ascii="Arial Narrow" w:eastAsia="Arial Narrow" w:hAnsi="Arial Narrow" w:cs="Arial Narrow"/>
          <w:i/>
        </w:rPr>
        <w:t xml:space="preserve">mennyisége </w:t>
      </w:r>
      <w:r>
        <w:rPr>
          <w:rFonts w:ascii="Arial Narrow" w:eastAsia="Arial Narrow" w:hAnsi="Arial Narrow" w:cs="Arial Narrow"/>
        </w:rPr>
        <w:t xml:space="preserve">előre nem látható műszaki szükségességből növekszik. A többletmunka utólag csak akkor számolható el, ha a Vállalkozó által készített árazott tételes költségvetési kiírásban a tétel szerepelt, de a mennyiség változott, </w:t>
      </w:r>
      <w:r>
        <w:rPr>
          <w:rFonts w:ascii="Arial Narrow" w:eastAsia="Arial Narrow" w:hAnsi="Arial Narrow" w:cs="Arial Narrow"/>
          <w:b/>
        </w:rPr>
        <w:t>előre nem látható műszaki szükségességből növekszik.</w:t>
      </w:r>
      <w:r>
        <w:rPr>
          <w:rFonts w:ascii="Arial Narrow" w:eastAsia="Arial Narrow" w:hAnsi="Arial Narrow" w:cs="Arial Narrow"/>
        </w:rPr>
        <w:t xml:space="preserve"> A többletmunka iránti igényt, illetve annak szükségességét Felek egymással bizonyítható módon kötelesek közölni.</w:t>
      </w:r>
    </w:p>
    <w:p w:rsidR="00FF646A" w:rsidRDefault="00FF646A" w:rsidP="00FF646A">
      <w:pPr>
        <w:jc w:val="both"/>
        <w:rPr>
          <w:rFonts w:ascii="Arial Narrow" w:eastAsia="Arial Narrow" w:hAnsi="Arial Narrow" w:cs="Arial Narrow"/>
        </w:rPr>
      </w:pPr>
    </w:p>
    <w:p w:rsidR="00FF646A" w:rsidRDefault="00FF646A" w:rsidP="00FF646A">
      <w:pPr>
        <w:jc w:val="both"/>
        <w:rPr>
          <w:rFonts w:ascii="Arial Narrow" w:eastAsia="Arial Narrow" w:hAnsi="Arial Narrow" w:cs="Arial Narrow"/>
          <w:b/>
        </w:rPr>
      </w:pPr>
      <w:r>
        <w:rPr>
          <w:rFonts w:ascii="Arial Narrow" w:eastAsia="Arial Narrow" w:hAnsi="Arial Narrow" w:cs="Arial Narrow"/>
          <w:b/>
        </w:rPr>
        <w:t>13. Egyéb rendelkezések</w:t>
      </w:r>
    </w:p>
    <w:p w:rsidR="00FF646A" w:rsidRDefault="00FF646A" w:rsidP="00FF646A">
      <w:pPr>
        <w:jc w:val="both"/>
        <w:rPr>
          <w:rFonts w:ascii="Arial Narrow" w:eastAsia="Arial Narrow" w:hAnsi="Arial Narrow" w:cs="Arial Narrow"/>
        </w:rPr>
      </w:pPr>
    </w:p>
    <w:p w:rsidR="00FF646A" w:rsidRDefault="00FF646A" w:rsidP="00FF646A">
      <w:pPr>
        <w:pBdr>
          <w:top w:val="nil"/>
          <w:left w:val="nil"/>
          <w:bottom w:val="nil"/>
          <w:right w:val="nil"/>
          <w:between w:val="nil"/>
        </w:pBdr>
        <w:tabs>
          <w:tab w:val="left" w:pos="0"/>
        </w:tabs>
        <w:jc w:val="both"/>
      </w:pPr>
      <w:r>
        <w:rPr>
          <w:rFonts w:ascii="Arial Narrow" w:eastAsia="Arial Narrow" w:hAnsi="Arial Narrow" w:cs="Arial Narrow"/>
        </w:rPr>
        <w:t>13.1. Felek kijelentik, hogy minden esetben – még akkor is, ha az akadályt a másik félnek a közlés nélkül is ismernie kellett – kötelesek egymást értesíteni, ha a jelen szerződésben vállalt valamely kötelezettség teljesítése előre láthatóan akadályba ütközik.</w:t>
      </w:r>
    </w:p>
    <w:p w:rsidR="00FF646A" w:rsidRDefault="00FF646A" w:rsidP="00FF646A">
      <w:pPr>
        <w:pBdr>
          <w:top w:val="nil"/>
          <w:left w:val="nil"/>
          <w:bottom w:val="nil"/>
          <w:right w:val="nil"/>
          <w:between w:val="nil"/>
        </w:pBdr>
        <w:tabs>
          <w:tab w:val="left" w:pos="0"/>
        </w:tabs>
        <w:ind w:left="360" w:hanging="720"/>
        <w:jc w:val="both"/>
        <w:rPr>
          <w:rFonts w:ascii="Arial Narrow" w:eastAsia="Arial Narrow" w:hAnsi="Arial Narrow" w:cs="Arial Narrow"/>
        </w:rPr>
      </w:pPr>
    </w:p>
    <w:p w:rsidR="00FF646A" w:rsidRDefault="00FF646A" w:rsidP="00FF646A">
      <w:pPr>
        <w:pBdr>
          <w:top w:val="nil"/>
          <w:left w:val="nil"/>
          <w:bottom w:val="nil"/>
          <w:right w:val="nil"/>
          <w:between w:val="nil"/>
        </w:pBdr>
        <w:tabs>
          <w:tab w:val="left" w:pos="0"/>
        </w:tabs>
        <w:jc w:val="both"/>
      </w:pPr>
      <w:r>
        <w:rPr>
          <w:rFonts w:ascii="Arial Narrow" w:eastAsia="Arial Narrow" w:hAnsi="Arial Narrow" w:cs="Arial Narrow"/>
        </w:rPr>
        <w:t>13.2. Felek rögzítik, hogy jelen szerződés az 1. pont szerinti tárgyban létrejött megállapodásuk valamennyi feltételét tartalmazza. Ebből következően Felek rögzítik, hogy a jelen szerződésbe nem foglalt korábbi megállapodások hatályukat vesztik. Felek rögzítik továbbá, hogy jelen szerződésnek nem válik tartalmává semmilyen, korábbi üzleti kapcsolatukban megegyezett szokás, továbbá semmilyen gyakorlat, amelyet egymás között kialakítottak. Nem válik továbbá a jelen szerződés részévé semmilyen, az adott üzletágban a hasonló jellegű szerződés alanyai által széles körben ismert és rendszeresen alkalmazott szokás.</w:t>
      </w:r>
    </w:p>
    <w:p w:rsidR="00FF646A" w:rsidRDefault="00FF646A" w:rsidP="00FF646A">
      <w:pPr>
        <w:tabs>
          <w:tab w:val="left" w:pos="0"/>
        </w:tabs>
        <w:jc w:val="both"/>
        <w:rPr>
          <w:rFonts w:ascii="Arial Narrow" w:eastAsia="Arial Narrow" w:hAnsi="Arial Narrow" w:cs="Arial Narrow"/>
        </w:rPr>
      </w:pPr>
    </w:p>
    <w:p w:rsidR="00FF646A" w:rsidRDefault="00FF646A" w:rsidP="00FF646A">
      <w:pPr>
        <w:jc w:val="both"/>
      </w:pPr>
      <w:r>
        <w:rPr>
          <w:rFonts w:ascii="Arial Narrow" w:eastAsia="Arial Narrow" w:hAnsi="Arial Narrow" w:cs="Arial Narrow"/>
        </w:rPr>
        <w:t>13.3. A szerződést a Felek csak közös megegyezéssel - a szerződéskötési jogosultsággal rendelkező képviselőik aláírásával ellátott – módosíthatják, kivéve a szerződés függelékét, valamint Vállalkozó 6.3. pont szerinti kedvezményezett pénzforgalmi számláját. Az 1. számú függelék módosításáról a Felek a másik Félhez intézett – a cégjegyzésre jogosultak aláírásával ellátott – egyoldalú nyilatkozattal értesíthetik egymást.</w:t>
      </w:r>
    </w:p>
    <w:p w:rsidR="00FF646A" w:rsidRDefault="00FF646A" w:rsidP="00FF646A">
      <w:pPr>
        <w:pBdr>
          <w:top w:val="nil"/>
          <w:left w:val="nil"/>
          <w:bottom w:val="nil"/>
          <w:right w:val="nil"/>
          <w:between w:val="nil"/>
        </w:pBdr>
        <w:tabs>
          <w:tab w:val="left" w:pos="0"/>
        </w:tabs>
        <w:ind w:left="360" w:hanging="720"/>
        <w:jc w:val="both"/>
        <w:rPr>
          <w:rFonts w:ascii="Arial Narrow" w:eastAsia="Arial Narrow" w:hAnsi="Arial Narrow" w:cs="Arial Narrow"/>
        </w:rPr>
      </w:pPr>
    </w:p>
    <w:p w:rsidR="00FF646A" w:rsidRDefault="00FF646A" w:rsidP="00FF646A">
      <w:pPr>
        <w:jc w:val="both"/>
      </w:pPr>
      <w:r>
        <w:rPr>
          <w:rFonts w:ascii="Arial Narrow" w:eastAsia="Arial Narrow" w:hAnsi="Arial Narrow" w:cs="Arial Narrow"/>
        </w:rPr>
        <w:t>13.4. Felek kifejezik szándékukat arra vonatkozóan, hogy a szerződés teljesítése során felmerült vitáikat mindenekelőtt békés úton rendezik. Amennyiben a vitás kérdések rendezésére tett tárgyalásaik nem vezetnek eredményre, jogorvoslati kérelmük elbírálására a rendes bírósági fórumot választják, mediátort, eseti vagy választott bíróságot Felek nem kívánnak igénybe venni.</w:t>
      </w:r>
    </w:p>
    <w:p w:rsidR="00FF646A" w:rsidRDefault="00FF646A" w:rsidP="00FF646A">
      <w:pPr>
        <w:jc w:val="both"/>
      </w:pPr>
    </w:p>
    <w:p w:rsidR="00FF646A" w:rsidRPr="001E7703" w:rsidRDefault="00FF646A" w:rsidP="00FF646A">
      <w:pPr>
        <w:jc w:val="both"/>
        <w:rPr>
          <w:rFonts w:ascii="Arial Narrow" w:eastAsia="Arial Narrow" w:hAnsi="Arial Narrow" w:cs="Arial Narrow"/>
        </w:rPr>
      </w:pPr>
      <w:r w:rsidRPr="001E7703">
        <w:rPr>
          <w:rFonts w:ascii="Arial Narrow" w:eastAsia="Arial Narrow" w:hAnsi="Arial Narrow" w:cs="Arial Narrow"/>
        </w:rPr>
        <w:t>13.5. Felek a jelen szerződés tekintetében az e-mailben történő kommunikációt is elfogadják, és kötelesek a postán vagy faxon feladott üzeneteket haladéktalanul e-mailben is megküldeni. Mindegyik fél köteles azonban a másik fél kérésére az e-mailben küldött üzenetet haladéktalanul írásban is megerősíteni. Csak e-mailben küldött értesítésként nem hatályos a jelen szerződés felmondása, az attól való elállás vagy a szerződésszegéssel kapcsolatos, a felmondást vagy az elállást megelőző felszólítás.</w:t>
      </w:r>
    </w:p>
    <w:p w:rsidR="00FF646A" w:rsidRDefault="00FF646A" w:rsidP="00FF646A">
      <w:pPr>
        <w:pBdr>
          <w:top w:val="nil"/>
          <w:left w:val="nil"/>
          <w:bottom w:val="nil"/>
          <w:right w:val="nil"/>
          <w:between w:val="nil"/>
        </w:pBdr>
        <w:tabs>
          <w:tab w:val="left" w:pos="0"/>
        </w:tabs>
        <w:ind w:left="375" w:hanging="720"/>
        <w:jc w:val="both"/>
        <w:rPr>
          <w:rFonts w:ascii="Arial Narrow" w:eastAsia="Arial Narrow" w:hAnsi="Arial Narrow" w:cs="Arial Narrow"/>
        </w:rPr>
      </w:pPr>
    </w:p>
    <w:p w:rsidR="00FF646A" w:rsidRDefault="00FF646A" w:rsidP="00FF646A">
      <w:pPr>
        <w:widowControl/>
        <w:numPr>
          <w:ilvl w:val="0"/>
          <w:numId w:val="27"/>
        </w:numPr>
        <w:spacing w:after="0" w:line="240" w:lineRule="auto"/>
        <w:ind w:hanging="294"/>
        <w:jc w:val="both"/>
        <w:rPr>
          <w:rFonts w:ascii="Arial Narrow" w:eastAsia="Arial Narrow" w:hAnsi="Arial Narrow" w:cs="Arial Narrow"/>
        </w:rPr>
      </w:pPr>
      <w:r>
        <w:rPr>
          <w:rFonts w:ascii="Arial Narrow" w:eastAsia="Arial Narrow" w:hAnsi="Arial Narrow" w:cs="Arial Narrow"/>
        </w:rPr>
        <w:t>sz. melléklet: Árajánlat</w:t>
      </w:r>
    </w:p>
    <w:p w:rsidR="00FF646A" w:rsidRDefault="00FF646A" w:rsidP="00FF646A">
      <w:pPr>
        <w:widowControl/>
        <w:numPr>
          <w:ilvl w:val="0"/>
          <w:numId w:val="26"/>
        </w:numPr>
        <w:pBdr>
          <w:top w:val="nil"/>
          <w:left w:val="nil"/>
          <w:bottom w:val="nil"/>
          <w:right w:val="nil"/>
          <w:between w:val="nil"/>
        </w:pBdr>
        <w:spacing w:after="0" w:line="240" w:lineRule="auto"/>
        <w:ind w:left="709" w:hanging="283"/>
        <w:jc w:val="both"/>
        <w:rPr>
          <w:rFonts w:ascii="Arial Narrow" w:eastAsia="Arial Narrow" w:hAnsi="Arial Narrow" w:cs="Arial Narrow"/>
        </w:rPr>
      </w:pPr>
      <w:r w:rsidRPr="00093E4B">
        <w:rPr>
          <w:rFonts w:ascii="Arial Narrow" w:eastAsia="Arial Narrow" w:hAnsi="Arial Narrow" w:cs="Arial Narrow"/>
        </w:rPr>
        <w:t xml:space="preserve">sz. melléklet: </w:t>
      </w:r>
      <w:r>
        <w:rPr>
          <w:rFonts w:ascii="Arial Narrow" w:eastAsia="Arial Narrow" w:hAnsi="Arial Narrow" w:cs="Arial Narrow"/>
        </w:rPr>
        <w:t>Teljesítésigazolás mintája</w:t>
      </w:r>
      <w:r w:rsidRPr="00093E4B">
        <w:rPr>
          <w:rFonts w:ascii="Arial Narrow" w:eastAsia="Arial Narrow" w:hAnsi="Arial Narrow" w:cs="Arial Narrow"/>
        </w:rPr>
        <w:t xml:space="preserve"> </w:t>
      </w:r>
    </w:p>
    <w:p w:rsidR="00FF646A" w:rsidRDefault="00FF646A" w:rsidP="00FF646A">
      <w:pPr>
        <w:jc w:val="both"/>
      </w:pPr>
    </w:p>
    <w:p w:rsidR="00FF646A" w:rsidRDefault="00FF646A" w:rsidP="00FF646A">
      <w:pPr>
        <w:jc w:val="both"/>
        <w:rPr>
          <w:rFonts w:ascii="Arial Narrow" w:eastAsia="Arial Narrow" w:hAnsi="Arial Narrow" w:cs="Arial Narrow"/>
        </w:rPr>
      </w:pPr>
      <w:r>
        <w:rPr>
          <w:rFonts w:ascii="Arial Narrow" w:eastAsia="Arial Narrow" w:hAnsi="Arial Narrow" w:cs="Arial Narrow"/>
        </w:rPr>
        <w:t xml:space="preserve">       1. sz. függelék: Megrendelő képviselője és Vállalkozó Kapcsolattartója</w:t>
      </w:r>
    </w:p>
    <w:p w:rsidR="00FF646A" w:rsidRDefault="00FF646A" w:rsidP="00FF646A">
      <w:pPr>
        <w:jc w:val="both"/>
        <w:rPr>
          <w:rFonts w:ascii="Arial Narrow" w:eastAsia="Arial Narrow" w:hAnsi="Arial Narrow" w:cs="Arial Narrow"/>
        </w:rPr>
      </w:pPr>
      <w:bookmarkStart w:id="10" w:name="_3znysh7" w:colFirst="0" w:colLast="0"/>
      <w:bookmarkEnd w:id="10"/>
    </w:p>
    <w:p w:rsidR="00FF646A" w:rsidRDefault="00FF646A" w:rsidP="00FF646A">
      <w:pPr>
        <w:jc w:val="both"/>
        <w:rPr>
          <w:rFonts w:ascii="Arial Narrow" w:eastAsia="Arial Narrow" w:hAnsi="Arial Narrow" w:cs="Arial Narrow"/>
        </w:rPr>
      </w:pPr>
    </w:p>
    <w:p w:rsidR="00FF646A" w:rsidRDefault="00FF646A" w:rsidP="00FF646A">
      <w:pPr>
        <w:jc w:val="both"/>
        <w:rPr>
          <w:rFonts w:ascii="Arial Narrow" w:eastAsia="Arial Narrow" w:hAnsi="Arial Narrow" w:cs="Arial Narrow"/>
        </w:rPr>
      </w:pPr>
      <w:r>
        <w:rPr>
          <w:rFonts w:ascii="Arial Narrow" w:eastAsia="Arial Narrow" w:hAnsi="Arial Narrow" w:cs="Arial Narrow"/>
        </w:rPr>
        <w:t>Jelen szerződést a Felek, mint akaratukkal mindenben megegyezőt jóváhagyólag írják alá.</w:t>
      </w:r>
    </w:p>
    <w:p w:rsidR="00FF646A" w:rsidRDefault="00FF646A" w:rsidP="00FF646A">
      <w:pPr>
        <w:jc w:val="both"/>
        <w:rPr>
          <w:rFonts w:ascii="Arial Narrow" w:eastAsia="Arial Narrow" w:hAnsi="Arial Narrow" w:cs="Arial Narrow"/>
        </w:rPr>
      </w:pPr>
    </w:p>
    <w:p w:rsidR="00FF646A" w:rsidRDefault="00FF646A" w:rsidP="00FF646A">
      <w:pPr>
        <w:jc w:val="both"/>
        <w:rPr>
          <w:rFonts w:ascii="Arial Narrow" w:eastAsia="Arial Narrow" w:hAnsi="Arial Narrow" w:cs="Arial Narrow"/>
        </w:rPr>
      </w:pPr>
      <w:r>
        <w:rPr>
          <w:rFonts w:ascii="Arial Narrow" w:eastAsia="Arial Narrow" w:hAnsi="Arial Narrow" w:cs="Arial Narrow"/>
        </w:rPr>
        <w:t xml:space="preserve">Jelen </w:t>
      </w:r>
      <w:proofErr w:type="gramStart"/>
      <w:r>
        <w:rPr>
          <w:rFonts w:ascii="Arial Narrow" w:eastAsia="Arial Narrow" w:hAnsi="Arial Narrow" w:cs="Arial Narrow"/>
        </w:rPr>
        <w:t xml:space="preserve">szerződés </w:t>
      </w:r>
      <w:r w:rsidR="00516F88">
        <w:rPr>
          <w:rFonts w:ascii="Arial Narrow" w:eastAsia="Arial Narrow" w:hAnsi="Arial Narrow" w:cs="Arial Narrow"/>
        </w:rPr>
        <w:t>…</w:t>
      </w:r>
      <w:proofErr w:type="gramEnd"/>
      <w:r w:rsidR="00516F88">
        <w:rPr>
          <w:rFonts w:ascii="Arial Narrow" w:eastAsia="Arial Narrow" w:hAnsi="Arial Narrow" w:cs="Arial Narrow"/>
        </w:rPr>
        <w:t>…</w:t>
      </w:r>
      <w:r>
        <w:rPr>
          <w:rFonts w:ascii="Arial Narrow" w:eastAsia="Arial Narrow" w:hAnsi="Arial Narrow" w:cs="Arial Narrow"/>
        </w:rPr>
        <w:t xml:space="preserve">lapszámozott oldalból </w:t>
      </w:r>
      <w:r w:rsidR="00516F88">
        <w:rPr>
          <w:rFonts w:ascii="Arial Narrow" w:eastAsia="Arial Narrow" w:hAnsi="Arial Narrow" w:cs="Arial Narrow"/>
        </w:rPr>
        <w:t>……..</w:t>
      </w:r>
      <w:r>
        <w:rPr>
          <w:rFonts w:ascii="Arial Narrow" w:eastAsia="Arial Narrow" w:hAnsi="Arial Narrow" w:cs="Arial Narrow"/>
        </w:rPr>
        <w:t xml:space="preserve"> db mellékletből és </w:t>
      </w:r>
      <w:r w:rsidR="00516F88">
        <w:rPr>
          <w:rFonts w:ascii="Arial Narrow" w:eastAsia="Arial Narrow" w:hAnsi="Arial Narrow" w:cs="Arial Narrow"/>
        </w:rPr>
        <w:t>….</w:t>
      </w:r>
      <w:r>
        <w:rPr>
          <w:rFonts w:ascii="Arial Narrow" w:eastAsia="Arial Narrow" w:hAnsi="Arial Narrow" w:cs="Arial Narrow"/>
        </w:rPr>
        <w:t xml:space="preserve"> db függelékből áll. </w:t>
      </w:r>
    </w:p>
    <w:p w:rsidR="00FF646A" w:rsidRDefault="00FF646A" w:rsidP="00FF646A">
      <w:pPr>
        <w:jc w:val="both"/>
        <w:rPr>
          <w:rFonts w:ascii="Arial Narrow" w:eastAsia="Arial Narrow" w:hAnsi="Arial Narrow" w:cs="Arial Narrow"/>
        </w:rPr>
      </w:pPr>
      <w:r>
        <w:rPr>
          <w:rFonts w:ascii="Arial Narrow" w:eastAsia="Arial Narrow" w:hAnsi="Arial Narrow" w:cs="Arial Narrow"/>
        </w:rPr>
        <w:t xml:space="preserve">Jelen szerződés </w:t>
      </w:r>
      <w:r w:rsidR="00516F88">
        <w:rPr>
          <w:rFonts w:ascii="Arial Narrow" w:eastAsia="Arial Narrow" w:hAnsi="Arial Narrow" w:cs="Arial Narrow"/>
        </w:rPr>
        <w:t>4</w:t>
      </w:r>
      <w:r>
        <w:rPr>
          <w:rFonts w:ascii="Arial Narrow" w:eastAsia="Arial Narrow" w:hAnsi="Arial Narrow" w:cs="Arial Narrow"/>
        </w:rPr>
        <w:t xml:space="preserve"> eredeti példányban készült, melyből 2 példány a Megrendelőt, </w:t>
      </w:r>
      <w:r w:rsidR="00516F88">
        <w:rPr>
          <w:rFonts w:ascii="Arial Narrow" w:eastAsia="Arial Narrow" w:hAnsi="Arial Narrow" w:cs="Arial Narrow"/>
        </w:rPr>
        <w:t>2</w:t>
      </w:r>
      <w:r>
        <w:rPr>
          <w:rFonts w:ascii="Arial Narrow" w:eastAsia="Arial Narrow" w:hAnsi="Arial Narrow" w:cs="Arial Narrow"/>
        </w:rPr>
        <w:t xml:space="preserve"> példány pedig a Vállalkozót illeti meg. </w:t>
      </w:r>
    </w:p>
    <w:p w:rsidR="00FF646A" w:rsidRDefault="00FF646A" w:rsidP="00FF646A">
      <w:pPr>
        <w:jc w:val="both"/>
        <w:rPr>
          <w:rFonts w:ascii="Arial Narrow" w:eastAsia="Arial Narrow" w:hAnsi="Arial Narrow" w:cs="Arial Narrow"/>
        </w:rPr>
      </w:pPr>
    </w:p>
    <w:p w:rsidR="00FF646A" w:rsidRPr="00516F88" w:rsidRDefault="00516F88" w:rsidP="00516F88">
      <w:pPr>
        <w:jc w:val="both"/>
        <w:rPr>
          <w:rFonts w:ascii="Arial Narrow" w:eastAsia="Arial Narrow" w:hAnsi="Arial Narrow" w:cs="Arial Narrow"/>
        </w:rPr>
      </w:pPr>
      <w:r>
        <w:rPr>
          <w:rFonts w:ascii="Arial Narrow" w:eastAsia="Arial Narrow" w:hAnsi="Arial Narrow" w:cs="Arial Narrow"/>
        </w:rPr>
        <w:t>Kelt</w:t>
      </w:r>
      <w:proofErr w:type="gramStart"/>
      <w:r>
        <w:rPr>
          <w:rFonts w:ascii="Arial Narrow" w:eastAsia="Arial Narrow" w:hAnsi="Arial Narrow" w:cs="Arial Narrow"/>
        </w:rPr>
        <w:t>: …</w:t>
      </w:r>
      <w:proofErr w:type="gramEnd"/>
      <w:r>
        <w:rPr>
          <w:rFonts w:ascii="Arial Narrow" w:eastAsia="Arial Narrow" w:hAnsi="Arial Narrow" w:cs="Arial Narrow"/>
        </w:rPr>
        <w:t>………………………………..………</w:t>
      </w:r>
    </w:p>
    <w:p w:rsidR="00FF646A" w:rsidRDefault="00FF646A" w:rsidP="00FF646A">
      <w:pPr>
        <w:tabs>
          <w:tab w:val="center" w:pos="1985"/>
          <w:tab w:val="center" w:pos="6379"/>
        </w:tabs>
        <w:jc w:val="both"/>
        <w:rPr>
          <w:b/>
        </w:rPr>
      </w:pPr>
    </w:p>
    <w:p w:rsidR="00FF646A" w:rsidRDefault="00FF646A" w:rsidP="00FF646A">
      <w:pPr>
        <w:tabs>
          <w:tab w:val="center" w:pos="1985"/>
          <w:tab w:val="center" w:pos="6379"/>
        </w:tabs>
        <w:jc w:val="both"/>
        <w:rPr>
          <w:b/>
        </w:rPr>
      </w:pPr>
    </w:p>
    <w:p w:rsidR="00FF646A" w:rsidRPr="002C223D" w:rsidRDefault="00FF646A" w:rsidP="00FF646A">
      <w:pPr>
        <w:tabs>
          <w:tab w:val="center" w:pos="1985"/>
          <w:tab w:val="center" w:pos="6379"/>
        </w:tabs>
        <w:jc w:val="both"/>
      </w:pPr>
      <w:r>
        <w:rPr>
          <w:b/>
        </w:rPr>
        <w:tab/>
      </w:r>
      <w:r w:rsidRPr="002C223D">
        <w:t>……………………….</w:t>
      </w:r>
      <w:r>
        <w:tab/>
      </w:r>
      <w:r w:rsidRPr="002C223D">
        <w:t>……………………….</w:t>
      </w:r>
    </w:p>
    <w:p w:rsidR="00FF646A" w:rsidRDefault="00FF646A" w:rsidP="00FF646A">
      <w:pPr>
        <w:tabs>
          <w:tab w:val="center" w:pos="1985"/>
          <w:tab w:val="center" w:pos="6379"/>
        </w:tabs>
        <w:jc w:val="both"/>
        <w:rPr>
          <w:b/>
        </w:rPr>
      </w:pPr>
      <w:r>
        <w:rPr>
          <w:b/>
        </w:rPr>
        <w:tab/>
      </w:r>
      <w:r w:rsidR="007A400E">
        <w:rPr>
          <w:b/>
        </w:rPr>
        <w:t>Tóth Péter</w:t>
      </w:r>
      <w:r>
        <w:rPr>
          <w:b/>
        </w:rPr>
        <w:tab/>
      </w:r>
    </w:p>
    <w:p w:rsidR="00FF646A" w:rsidRDefault="00FF646A" w:rsidP="00FF646A">
      <w:pPr>
        <w:tabs>
          <w:tab w:val="center" w:pos="1985"/>
          <w:tab w:val="center" w:pos="6379"/>
        </w:tabs>
        <w:jc w:val="both"/>
        <w:rPr>
          <w:b/>
        </w:rPr>
      </w:pPr>
      <w:r>
        <w:rPr>
          <w:b/>
        </w:rPr>
        <w:tab/>
        <w:t>kancellár</w:t>
      </w:r>
      <w:r>
        <w:rPr>
          <w:b/>
        </w:rPr>
        <w:tab/>
        <w:t>ügyvezető</w:t>
      </w:r>
      <w:r>
        <w:rPr>
          <w:b/>
        </w:rPr>
        <w:tab/>
      </w:r>
    </w:p>
    <w:p w:rsidR="00FF646A" w:rsidRDefault="00516F88" w:rsidP="00FF646A">
      <w:pPr>
        <w:tabs>
          <w:tab w:val="center" w:pos="1985"/>
          <w:tab w:val="center" w:pos="6379"/>
        </w:tabs>
        <w:jc w:val="both"/>
        <w:rPr>
          <w:b/>
        </w:rPr>
      </w:pPr>
      <w:r>
        <w:rPr>
          <w:b/>
        </w:rPr>
        <w:tab/>
        <w:t>Tatabányai Szakképzési Centrum</w:t>
      </w:r>
    </w:p>
    <w:p w:rsidR="00FF646A" w:rsidRDefault="00516F88" w:rsidP="00FF646A">
      <w:pPr>
        <w:tabs>
          <w:tab w:val="center" w:pos="1985"/>
          <w:tab w:val="center" w:pos="6379"/>
        </w:tabs>
        <w:jc w:val="both"/>
        <w:rPr>
          <w:b/>
        </w:rPr>
      </w:pPr>
      <w:r>
        <w:rPr>
          <w:b/>
        </w:rPr>
        <w:tab/>
        <w:t>Megrendelő</w:t>
      </w:r>
      <w:r>
        <w:rPr>
          <w:b/>
        </w:rPr>
        <w:tab/>
        <w:t>Vállalkozó</w:t>
      </w:r>
    </w:p>
    <w:p w:rsidR="00FF646A" w:rsidRDefault="00FF646A" w:rsidP="00FF646A">
      <w:pPr>
        <w:tabs>
          <w:tab w:val="center" w:pos="1985"/>
          <w:tab w:val="center" w:pos="6379"/>
        </w:tabs>
        <w:jc w:val="both"/>
        <w:rPr>
          <w:b/>
        </w:rPr>
      </w:pPr>
    </w:p>
    <w:p w:rsidR="00FF646A" w:rsidRDefault="00FF646A" w:rsidP="00FF646A">
      <w:pPr>
        <w:tabs>
          <w:tab w:val="center" w:pos="1985"/>
          <w:tab w:val="center" w:pos="6379"/>
        </w:tabs>
        <w:jc w:val="both"/>
        <w:rPr>
          <w:b/>
        </w:rPr>
      </w:pPr>
      <w:r>
        <w:rPr>
          <w:b/>
        </w:rPr>
        <w:t>Pénzügyi ellenjegyzés:</w:t>
      </w:r>
    </w:p>
    <w:p w:rsidR="00FF646A" w:rsidRDefault="00FF646A" w:rsidP="00FF646A">
      <w:pPr>
        <w:tabs>
          <w:tab w:val="center" w:pos="1985"/>
          <w:tab w:val="center" w:pos="6379"/>
        </w:tabs>
        <w:jc w:val="both"/>
        <w:rPr>
          <w:b/>
        </w:rPr>
      </w:pPr>
    </w:p>
    <w:p w:rsidR="00FF646A" w:rsidRDefault="00516F88" w:rsidP="00FF646A">
      <w:pPr>
        <w:jc w:val="both"/>
        <w:rPr>
          <w:rFonts w:ascii="Arial Narrow" w:eastAsia="Arial Narrow" w:hAnsi="Arial Narrow" w:cs="Arial Narrow"/>
        </w:rPr>
      </w:pPr>
      <w:r>
        <w:rPr>
          <w:rFonts w:ascii="Arial Narrow" w:eastAsia="Arial Narrow" w:hAnsi="Arial Narrow" w:cs="Arial Narrow"/>
        </w:rPr>
        <w:t>……………………………………………….</w:t>
      </w:r>
    </w:p>
    <w:p w:rsidR="00FF646A" w:rsidRDefault="00FF646A" w:rsidP="00FF646A">
      <w:pPr>
        <w:rPr>
          <w:rFonts w:ascii="Arial Narrow" w:eastAsia="Arial Narrow" w:hAnsi="Arial Narrow" w:cs="Arial Narrow"/>
        </w:rPr>
      </w:pPr>
    </w:p>
    <w:p w:rsidR="00FF646A" w:rsidRDefault="00FF646A" w:rsidP="00FF646A">
      <w:pPr>
        <w:pBdr>
          <w:top w:val="nil"/>
          <w:left w:val="nil"/>
          <w:bottom w:val="nil"/>
          <w:right w:val="nil"/>
          <w:between w:val="nil"/>
        </w:pBdr>
        <w:ind w:left="1440"/>
        <w:jc w:val="right"/>
        <w:rPr>
          <w:rFonts w:ascii="Arial Narrow" w:eastAsia="Arial Narrow" w:hAnsi="Arial Narrow" w:cs="Arial Narrow"/>
        </w:rPr>
      </w:pPr>
      <w:r>
        <w:rPr>
          <w:rFonts w:ascii="Arial Narrow" w:eastAsia="Arial Narrow" w:hAnsi="Arial Narrow" w:cs="Arial Narrow"/>
        </w:rPr>
        <w:lastRenderedPageBreak/>
        <w:t>1. számú melléklet</w:t>
      </w:r>
    </w:p>
    <w:p w:rsidR="00FF646A" w:rsidRDefault="00FF646A" w:rsidP="00FF646A">
      <w:pPr>
        <w:pBdr>
          <w:top w:val="nil"/>
          <w:left w:val="nil"/>
          <w:bottom w:val="nil"/>
          <w:right w:val="nil"/>
          <w:between w:val="nil"/>
        </w:pBdr>
        <w:jc w:val="right"/>
        <w:rPr>
          <w:rFonts w:ascii="Arial Narrow" w:eastAsia="Arial Narrow" w:hAnsi="Arial Narrow" w:cs="Arial Narrow"/>
        </w:rPr>
      </w:pPr>
    </w:p>
    <w:p w:rsidR="00FF646A" w:rsidRDefault="00FF646A" w:rsidP="00FF646A">
      <w:pPr>
        <w:jc w:val="center"/>
        <w:rPr>
          <w:rFonts w:ascii="Arial Narrow" w:eastAsia="Arial Narrow" w:hAnsi="Arial Narrow" w:cs="Arial Narrow"/>
          <w:b/>
          <w:sz w:val="28"/>
          <w:szCs w:val="28"/>
        </w:rPr>
      </w:pPr>
      <w:r>
        <w:rPr>
          <w:rFonts w:ascii="Arial Narrow" w:eastAsia="Arial Narrow" w:hAnsi="Arial Narrow" w:cs="Arial Narrow"/>
          <w:b/>
          <w:sz w:val="28"/>
          <w:szCs w:val="28"/>
        </w:rPr>
        <w:t>ÁRAJÁNLAT</w:t>
      </w:r>
    </w:p>
    <w:p w:rsidR="00FF646A" w:rsidRDefault="00FF646A" w:rsidP="00FF646A">
      <w:pPr>
        <w:jc w:val="center"/>
        <w:rPr>
          <w:rFonts w:ascii="Arial Narrow" w:eastAsia="Arial Narrow" w:hAnsi="Arial Narrow" w:cs="Arial Narrow"/>
          <w:b/>
          <w:sz w:val="28"/>
          <w:szCs w:val="28"/>
        </w:rPr>
      </w:pPr>
    </w:p>
    <w:p w:rsidR="00FF646A" w:rsidRDefault="00FF646A" w:rsidP="00FF646A">
      <w:pPr>
        <w:rPr>
          <w:rFonts w:ascii="Arial Narrow" w:eastAsia="Arial Narrow" w:hAnsi="Arial Narrow" w:cs="Arial Narrow"/>
          <w:b/>
          <w:sz w:val="28"/>
          <w:szCs w:val="28"/>
        </w:rPr>
      </w:pPr>
      <w:r>
        <w:rPr>
          <w:rFonts w:ascii="Arial Narrow" w:eastAsia="Arial Narrow" w:hAnsi="Arial Narrow" w:cs="Arial Narrow"/>
          <w:b/>
          <w:sz w:val="28"/>
          <w:szCs w:val="28"/>
        </w:rPr>
        <w:br w:type="page"/>
      </w:r>
    </w:p>
    <w:p w:rsidR="00FF646A" w:rsidRDefault="00FF646A" w:rsidP="00FF646A">
      <w:pPr>
        <w:pBdr>
          <w:top w:val="nil"/>
          <w:left w:val="nil"/>
          <w:bottom w:val="nil"/>
          <w:right w:val="nil"/>
          <w:between w:val="nil"/>
        </w:pBdr>
        <w:jc w:val="right"/>
        <w:rPr>
          <w:rFonts w:ascii="Arial Narrow" w:eastAsia="Arial Narrow" w:hAnsi="Arial Narrow" w:cs="Arial Narrow"/>
        </w:rPr>
      </w:pPr>
    </w:p>
    <w:p w:rsidR="00FF646A" w:rsidRDefault="00FF646A" w:rsidP="00FF646A">
      <w:pPr>
        <w:pBdr>
          <w:top w:val="nil"/>
          <w:left w:val="nil"/>
          <w:bottom w:val="nil"/>
          <w:right w:val="nil"/>
          <w:between w:val="nil"/>
        </w:pBdr>
        <w:ind w:left="1440"/>
        <w:jc w:val="right"/>
        <w:rPr>
          <w:rFonts w:ascii="Arial Narrow" w:eastAsia="Arial Narrow" w:hAnsi="Arial Narrow" w:cs="Arial Narrow"/>
        </w:rPr>
      </w:pPr>
      <w:r>
        <w:rPr>
          <w:rFonts w:ascii="Arial Narrow" w:eastAsia="Arial Narrow" w:hAnsi="Arial Narrow" w:cs="Arial Narrow"/>
        </w:rPr>
        <w:t>2. számú melléklet</w:t>
      </w:r>
    </w:p>
    <w:p w:rsidR="00FF646A" w:rsidRDefault="00FF646A" w:rsidP="00FF646A">
      <w:pPr>
        <w:pBdr>
          <w:top w:val="nil"/>
          <w:left w:val="nil"/>
          <w:bottom w:val="nil"/>
          <w:right w:val="nil"/>
          <w:between w:val="nil"/>
        </w:pBdr>
        <w:jc w:val="right"/>
        <w:rPr>
          <w:rFonts w:ascii="Arial Narrow" w:eastAsia="Arial Narrow" w:hAnsi="Arial Narrow" w:cs="Arial Narrow"/>
        </w:rPr>
      </w:pPr>
    </w:p>
    <w:p w:rsidR="00FF646A" w:rsidRDefault="00FF646A" w:rsidP="00FF646A">
      <w:pPr>
        <w:pBdr>
          <w:top w:val="nil"/>
          <w:left w:val="nil"/>
          <w:bottom w:val="nil"/>
          <w:right w:val="nil"/>
          <w:between w:val="nil"/>
        </w:pBdr>
        <w:jc w:val="right"/>
        <w:rPr>
          <w:rFonts w:ascii="Arial Narrow" w:eastAsia="Arial Narrow" w:hAnsi="Arial Narrow" w:cs="Arial Narrow"/>
        </w:rPr>
      </w:pPr>
    </w:p>
    <w:p w:rsidR="00FF646A" w:rsidRDefault="00FF646A" w:rsidP="00FF646A">
      <w:pPr>
        <w:jc w:val="center"/>
        <w:rPr>
          <w:rFonts w:ascii="Arial Narrow" w:eastAsia="Arial Narrow" w:hAnsi="Arial Narrow" w:cs="Arial Narrow"/>
          <w:b/>
          <w:sz w:val="28"/>
          <w:szCs w:val="28"/>
        </w:rPr>
      </w:pPr>
      <w:r>
        <w:rPr>
          <w:rFonts w:ascii="Arial Narrow" w:eastAsia="Arial Narrow" w:hAnsi="Arial Narrow" w:cs="Arial Narrow"/>
          <w:b/>
          <w:sz w:val="28"/>
          <w:szCs w:val="28"/>
        </w:rPr>
        <w:t>TELJESÍTÉSIGAZOLÁS</w:t>
      </w:r>
    </w:p>
    <w:p w:rsidR="00FF646A" w:rsidRDefault="00FF646A" w:rsidP="00FF646A">
      <w:pPr>
        <w:spacing w:line="360" w:lineRule="auto"/>
        <w:jc w:val="center"/>
        <w:rPr>
          <w:rFonts w:ascii="Arial Narrow" w:eastAsia="Arial Narrow" w:hAnsi="Arial Narrow" w:cs="Arial Narrow"/>
          <w:b/>
        </w:rPr>
      </w:pPr>
    </w:p>
    <w:p w:rsidR="00FF646A" w:rsidRDefault="00FF646A" w:rsidP="00FF646A">
      <w:pPr>
        <w:spacing w:line="360" w:lineRule="auto"/>
        <w:jc w:val="center"/>
        <w:rPr>
          <w:rFonts w:ascii="Arial Narrow" w:eastAsia="Arial Narrow" w:hAnsi="Arial Narrow" w:cs="Arial Narrow"/>
          <w:b/>
        </w:rPr>
      </w:pPr>
    </w:p>
    <w:p w:rsidR="00FF646A" w:rsidRDefault="00FF646A" w:rsidP="00FF646A">
      <w:pPr>
        <w:tabs>
          <w:tab w:val="left" w:pos="1276"/>
          <w:tab w:val="left" w:pos="1985"/>
          <w:tab w:val="left" w:pos="3828"/>
        </w:tabs>
        <w:spacing w:line="360" w:lineRule="auto"/>
        <w:jc w:val="both"/>
        <w:rPr>
          <w:rFonts w:ascii="Arial Narrow" w:eastAsia="Arial Narrow" w:hAnsi="Arial Narrow" w:cs="Arial Narrow"/>
        </w:rPr>
      </w:pPr>
      <w:proofErr w:type="gramStart"/>
      <w:r>
        <w:rPr>
          <w:rFonts w:ascii="Arial Narrow" w:eastAsia="Arial Narrow" w:hAnsi="Arial Narrow" w:cs="Arial Narrow"/>
        </w:rPr>
        <w:t>Alulírott …………………………………………………………….a TATABÁNYAI SZAKKÉPZÉSI CENTRUM MŰSZAKI szervezeti egységének…………………………………………………………………..beosztású dolgozója ezúton igazolom, hogy a ……………………….. szerződés szám alatt létrejött szerződés alapján ……………………..……………………… ………………………….. vállalkozó a szerződésben foglaltaknak eleget tett.</w:t>
      </w:r>
      <w:proofErr w:type="gramEnd"/>
    </w:p>
    <w:p w:rsidR="00FF646A" w:rsidRDefault="00FF646A" w:rsidP="00FF646A">
      <w:pPr>
        <w:spacing w:line="360" w:lineRule="auto"/>
        <w:jc w:val="both"/>
        <w:rPr>
          <w:rFonts w:ascii="Arial Narrow" w:eastAsia="Arial Narrow" w:hAnsi="Arial Narrow" w:cs="Arial Narrow"/>
        </w:rPr>
      </w:pPr>
      <w:r>
        <w:rPr>
          <w:rFonts w:ascii="Arial Narrow" w:eastAsia="Arial Narrow" w:hAnsi="Arial Narrow" w:cs="Arial Narrow"/>
        </w:rPr>
        <w:t>A teljesítés a szerződésben foglalt tartalomnak és minőségnek megfelel / nem felel meg az alábbiak alapján:</w:t>
      </w:r>
    </w:p>
    <w:p w:rsidR="00FF646A" w:rsidRDefault="00FF646A" w:rsidP="00FF646A">
      <w:pPr>
        <w:spacing w:line="360" w:lineRule="auto"/>
        <w:jc w:val="both"/>
        <w:rPr>
          <w:rFonts w:ascii="Arial Narrow" w:eastAsia="Arial Narrow" w:hAnsi="Arial Narrow" w:cs="Arial Narrow"/>
        </w:rPr>
      </w:pPr>
    </w:p>
    <w:p w:rsidR="00FF646A" w:rsidRDefault="00FF646A" w:rsidP="00FF646A">
      <w:pPr>
        <w:spacing w:line="360" w:lineRule="auto"/>
        <w:jc w:val="both"/>
        <w:rPr>
          <w:rFonts w:ascii="Arial Narrow" w:eastAsia="Arial Narrow" w:hAnsi="Arial Narrow" w:cs="Arial Narrow"/>
        </w:rPr>
      </w:pPr>
      <w:r>
        <w:rPr>
          <w:rFonts w:ascii="Arial Narrow" w:eastAsia="Arial Narrow" w:hAnsi="Arial Narrow" w:cs="Arial Narrow"/>
        </w:rPr>
        <w:t>A teljesítés a szerződésben foglalt időpontra</w:t>
      </w:r>
    </w:p>
    <w:p w:rsidR="00FF646A" w:rsidRDefault="00FF646A" w:rsidP="00FF646A">
      <w:pPr>
        <w:spacing w:line="360" w:lineRule="auto"/>
        <w:jc w:val="both"/>
        <w:rPr>
          <w:rFonts w:ascii="Arial Narrow" w:eastAsia="Arial Narrow" w:hAnsi="Arial Narrow" w:cs="Arial Narrow"/>
        </w:rPr>
      </w:pP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t>elkészült</w:t>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t>nem készült el</w:t>
      </w:r>
    </w:p>
    <w:p w:rsidR="00FF646A" w:rsidRDefault="00FF646A" w:rsidP="00FF646A">
      <w:pPr>
        <w:spacing w:line="360" w:lineRule="auto"/>
        <w:jc w:val="both"/>
        <w:rPr>
          <w:rFonts w:ascii="Arial Narrow" w:eastAsia="Arial Narrow" w:hAnsi="Arial Narrow" w:cs="Arial Narrow"/>
        </w:rPr>
      </w:pPr>
      <w:r>
        <w:rPr>
          <w:rFonts w:ascii="Arial Narrow" w:eastAsia="Arial Narrow" w:hAnsi="Arial Narrow" w:cs="Arial Narrow"/>
        </w:rPr>
        <w:t>Késedelem</w:t>
      </w:r>
      <w:proofErr w:type="gramStart"/>
      <w:r>
        <w:rPr>
          <w:rFonts w:ascii="Arial Narrow" w:eastAsia="Arial Narrow" w:hAnsi="Arial Narrow" w:cs="Arial Narrow"/>
        </w:rPr>
        <w:t>:………………</w:t>
      </w:r>
      <w:proofErr w:type="gramEnd"/>
      <w:r>
        <w:rPr>
          <w:rFonts w:ascii="Arial Narrow" w:eastAsia="Arial Narrow" w:hAnsi="Arial Narrow" w:cs="Arial Narrow"/>
        </w:rPr>
        <w:t xml:space="preserve"> nap Késedelem miatti kötbér összege: ………………… Ft**</w:t>
      </w:r>
    </w:p>
    <w:p w:rsidR="00FF646A" w:rsidRDefault="00FF646A" w:rsidP="00FF646A">
      <w:pPr>
        <w:spacing w:line="360" w:lineRule="auto"/>
        <w:jc w:val="both"/>
        <w:rPr>
          <w:rFonts w:ascii="Arial Narrow" w:eastAsia="Arial Narrow" w:hAnsi="Arial Narrow" w:cs="Arial Narrow"/>
        </w:rPr>
      </w:pPr>
    </w:p>
    <w:p w:rsidR="00FF646A" w:rsidRDefault="00FF646A" w:rsidP="00FF646A">
      <w:pPr>
        <w:spacing w:line="360" w:lineRule="auto"/>
        <w:jc w:val="both"/>
        <w:rPr>
          <w:rFonts w:ascii="Arial Narrow" w:eastAsia="Arial Narrow" w:hAnsi="Arial Narrow" w:cs="Arial Narrow"/>
        </w:rPr>
      </w:pPr>
      <w:r>
        <w:rPr>
          <w:rFonts w:ascii="Arial Narrow" w:eastAsia="Arial Narrow" w:hAnsi="Arial Narrow" w:cs="Arial Narrow"/>
        </w:rPr>
        <w:t xml:space="preserve">A szerződött, megbízott számára a szerződésben foglalt összeg nettó …………………..…Ft + </w:t>
      </w:r>
      <w:proofErr w:type="gramStart"/>
      <w:r>
        <w:rPr>
          <w:rFonts w:ascii="Arial Narrow" w:eastAsia="Arial Narrow" w:hAnsi="Arial Narrow" w:cs="Arial Narrow"/>
        </w:rPr>
        <w:t>ÁFA</w:t>
      </w:r>
      <w:proofErr w:type="gramEnd"/>
      <w:r>
        <w:rPr>
          <w:rFonts w:ascii="Arial Narrow" w:eastAsia="Arial Narrow" w:hAnsi="Arial Narrow" w:cs="Arial Narrow"/>
        </w:rPr>
        <w:t xml:space="preserve"> azaz bruttó …………………………….. Ft kifizethető/a bruttó vállalási díj kötbérrel csökkentett összege: ……………………... kifizethető.</w:t>
      </w:r>
    </w:p>
    <w:p w:rsidR="00FF646A" w:rsidRDefault="00FF646A" w:rsidP="00FF646A">
      <w:pPr>
        <w:spacing w:line="360" w:lineRule="auto"/>
        <w:jc w:val="both"/>
        <w:rPr>
          <w:rFonts w:ascii="Arial Narrow" w:eastAsia="Arial Narrow" w:hAnsi="Arial Narrow" w:cs="Arial Narrow"/>
        </w:rPr>
      </w:pPr>
      <w:r>
        <w:rPr>
          <w:rFonts w:ascii="Arial Narrow" w:eastAsia="Arial Narrow" w:hAnsi="Arial Narrow" w:cs="Arial Narrow"/>
        </w:rPr>
        <w:t>Teljesítés igazolás melléklete:**</w:t>
      </w:r>
      <w:proofErr w:type="gramStart"/>
      <w:r>
        <w:rPr>
          <w:rFonts w:ascii="Arial Narrow" w:eastAsia="Arial Narrow" w:hAnsi="Arial Narrow" w:cs="Arial Narrow"/>
        </w:rPr>
        <w:t>* …</w:t>
      </w:r>
      <w:proofErr w:type="gramEnd"/>
      <w:r>
        <w:rPr>
          <w:rFonts w:ascii="Arial Narrow" w:eastAsia="Arial Narrow" w:hAnsi="Arial Narrow" w:cs="Arial Narrow"/>
        </w:rPr>
        <w:t>…… van       nincs</w:t>
      </w:r>
    </w:p>
    <w:p w:rsidR="00FF646A" w:rsidRDefault="00FF646A" w:rsidP="00FF646A">
      <w:pPr>
        <w:spacing w:line="360" w:lineRule="auto"/>
        <w:jc w:val="both"/>
        <w:rPr>
          <w:rFonts w:ascii="Arial Narrow" w:eastAsia="Arial Narrow" w:hAnsi="Arial Narrow" w:cs="Arial Narrow"/>
        </w:rPr>
      </w:pPr>
      <w:r>
        <w:rPr>
          <w:rFonts w:ascii="Arial Narrow" w:eastAsia="Arial Narrow" w:hAnsi="Arial Narrow" w:cs="Arial Narrow"/>
        </w:rPr>
        <w:t>A jelen teljesítés igazolás egy példánya a számla mellékletét képezi.</w:t>
      </w:r>
    </w:p>
    <w:p w:rsidR="00FF646A" w:rsidRDefault="00FF646A" w:rsidP="00FF646A">
      <w:pPr>
        <w:spacing w:line="360" w:lineRule="auto"/>
        <w:jc w:val="both"/>
        <w:rPr>
          <w:rFonts w:ascii="Arial Narrow" w:eastAsia="Arial Narrow" w:hAnsi="Arial Narrow" w:cs="Arial Narrow"/>
        </w:rPr>
      </w:pPr>
    </w:p>
    <w:p w:rsidR="00FF646A" w:rsidRDefault="00FF646A" w:rsidP="00FF646A">
      <w:pPr>
        <w:spacing w:line="360" w:lineRule="auto"/>
        <w:jc w:val="both"/>
        <w:rPr>
          <w:rFonts w:ascii="Arial Narrow" w:eastAsia="Arial Narrow" w:hAnsi="Arial Narrow" w:cs="Arial Narrow"/>
        </w:rPr>
      </w:pPr>
      <w:r>
        <w:rPr>
          <w:rFonts w:ascii="Arial Narrow" w:eastAsia="Arial Narrow" w:hAnsi="Arial Narrow" w:cs="Arial Narrow"/>
        </w:rPr>
        <w:t>…</w:t>
      </w:r>
      <w:proofErr w:type="gramStart"/>
      <w:r>
        <w:rPr>
          <w:rFonts w:ascii="Arial Narrow" w:eastAsia="Arial Narrow" w:hAnsi="Arial Narrow" w:cs="Arial Narrow"/>
        </w:rPr>
        <w:t>…………………………..,</w:t>
      </w:r>
      <w:proofErr w:type="gramEnd"/>
      <w:r>
        <w:rPr>
          <w:rFonts w:ascii="Arial Narrow" w:eastAsia="Arial Narrow" w:hAnsi="Arial Narrow" w:cs="Arial Narrow"/>
        </w:rPr>
        <w:t xml:space="preserve"> 20…. év …. hó ….. nap</w:t>
      </w:r>
    </w:p>
    <w:p w:rsidR="00FF646A" w:rsidRDefault="00FF646A" w:rsidP="00FF646A">
      <w:pPr>
        <w:spacing w:line="360" w:lineRule="auto"/>
        <w:jc w:val="both"/>
        <w:rPr>
          <w:rFonts w:ascii="Arial Narrow" w:eastAsia="Arial Narrow" w:hAnsi="Arial Narrow" w:cs="Arial Narrow"/>
        </w:rPr>
      </w:pPr>
    </w:p>
    <w:p w:rsidR="00FF646A" w:rsidRDefault="00FF646A" w:rsidP="00FF646A">
      <w:pPr>
        <w:spacing w:line="360" w:lineRule="auto"/>
        <w:jc w:val="both"/>
        <w:rPr>
          <w:rFonts w:ascii="Arial Narrow" w:eastAsia="Arial Narrow" w:hAnsi="Arial Narrow" w:cs="Arial Narrow"/>
        </w:rPr>
      </w:pPr>
      <w:r>
        <w:rPr>
          <w:rFonts w:ascii="Arial Narrow" w:eastAsia="Arial Narrow" w:hAnsi="Arial Narrow" w:cs="Arial Narrow"/>
        </w:rPr>
        <w:lastRenderedPageBreak/>
        <w:t>………………………………….</w:t>
      </w:r>
    </w:p>
    <w:p w:rsidR="00FF646A" w:rsidRDefault="00FF646A" w:rsidP="00FF646A">
      <w:pPr>
        <w:spacing w:line="360" w:lineRule="auto"/>
        <w:jc w:val="both"/>
        <w:rPr>
          <w:rFonts w:ascii="Arial Narrow" w:eastAsia="Arial Narrow" w:hAnsi="Arial Narrow" w:cs="Arial Narrow"/>
        </w:rPr>
      </w:pPr>
      <w:r>
        <w:rPr>
          <w:rFonts w:ascii="Arial Narrow" w:eastAsia="Arial Narrow" w:hAnsi="Arial Narrow" w:cs="Arial Narrow"/>
        </w:rPr>
        <w:t>név betűvel kiírva: ……………………</w:t>
      </w:r>
    </w:p>
    <w:p w:rsidR="00FF646A" w:rsidRDefault="00FF646A" w:rsidP="00FF646A">
      <w:pPr>
        <w:spacing w:line="360" w:lineRule="auto"/>
        <w:jc w:val="both"/>
        <w:rPr>
          <w:rFonts w:ascii="Arial Narrow" w:eastAsia="Arial Narrow" w:hAnsi="Arial Narrow" w:cs="Arial Narrow"/>
        </w:rPr>
      </w:pPr>
      <w:r>
        <w:rPr>
          <w:rFonts w:ascii="Arial Narrow" w:eastAsia="Arial Narrow" w:hAnsi="Arial Narrow" w:cs="Arial Narrow"/>
        </w:rPr>
        <w:t>beosztás: ……………………………….</w:t>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t>PH</w:t>
      </w:r>
    </w:p>
    <w:p w:rsidR="00FF646A" w:rsidRDefault="00FF646A" w:rsidP="00FF646A">
      <w:pPr>
        <w:spacing w:line="360" w:lineRule="auto"/>
        <w:jc w:val="both"/>
        <w:rPr>
          <w:rFonts w:ascii="Arial Narrow" w:eastAsia="Arial Narrow" w:hAnsi="Arial Narrow" w:cs="Arial Narrow"/>
        </w:rPr>
      </w:pPr>
    </w:p>
    <w:p w:rsidR="00FF646A" w:rsidRDefault="00FF646A" w:rsidP="00FF646A">
      <w:pPr>
        <w:spacing w:line="360" w:lineRule="auto"/>
        <w:jc w:val="both"/>
        <w:rPr>
          <w:rFonts w:ascii="Arial Narrow" w:eastAsia="Arial Narrow" w:hAnsi="Arial Narrow" w:cs="Arial Narrow"/>
        </w:rPr>
      </w:pPr>
      <w:r>
        <w:rPr>
          <w:rFonts w:ascii="Arial Narrow" w:eastAsia="Arial Narrow" w:hAnsi="Arial Narrow" w:cs="Arial Narrow"/>
        </w:rPr>
        <w:t>A teljesítésigazolást átvettem:</w:t>
      </w:r>
    </w:p>
    <w:p w:rsidR="00FF646A" w:rsidRDefault="00FF646A" w:rsidP="00FF646A">
      <w:pPr>
        <w:spacing w:line="360" w:lineRule="auto"/>
        <w:jc w:val="both"/>
        <w:rPr>
          <w:rFonts w:ascii="Arial Narrow" w:eastAsia="Arial Narrow" w:hAnsi="Arial Narrow" w:cs="Arial Narrow"/>
        </w:rPr>
      </w:pPr>
    </w:p>
    <w:p w:rsidR="00FF646A" w:rsidRDefault="00FF646A" w:rsidP="00FF646A">
      <w:pPr>
        <w:spacing w:line="360" w:lineRule="auto"/>
        <w:jc w:val="both"/>
        <w:rPr>
          <w:rFonts w:ascii="Arial Narrow" w:eastAsia="Arial Narrow" w:hAnsi="Arial Narrow" w:cs="Arial Narrow"/>
        </w:rPr>
      </w:pPr>
      <w:r>
        <w:rPr>
          <w:rFonts w:ascii="Arial Narrow" w:eastAsia="Arial Narrow" w:hAnsi="Arial Narrow" w:cs="Arial Narrow"/>
        </w:rPr>
        <w:t>Vállalkozó vagy törvényes képviselő neve:</w:t>
      </w:r>
    </w:p>
    <w:p w:rsidR="00FF646A" w:rsidRDefault="00FF646A" w:rsidP="00FF646A">
      <w:pPr>
        <w:spacing w:line="360" w:lineRule="auto"/>
        <w:jc w:val="both"/>
        <w:rPr>
          <w:rFonts w:ascii="Arial Narrow" w:eastAsia="Arial Narrow" w:hAnsi="Arial Narrow" w:cs="Arial Narrow"/>
        </w:rPr>
      </w:pPr>
      <w:r>
        <w:rPr>
          <w:rFonts w:ascii="Arial Narrow" w:eastAsia="Arial Narrow" w:hAnsi="Arial Narrow" w:cs="Arial Narrow"/>
        </w:rPr>
        <w:t xml:space="preserve">beosztása: </w:t>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t>bélyegző</w:t>
      </w:r>
    </w:p>
    <w:p w:rsidR="00FF646A" w:rsidRDefault="00FF646A" w:rsidP="00FF646A">
      <w:pPr>
        <w:pBdr>
          <w:top w:val="nil"/>
          <w:left w:val="nil"/>
          <w:bottom w:val="nil"/>
          <w:right w:val="nil"/>
          <w:between w:val="nil"/>
        </w:pBdr>
        <w:tabs>
          <w:tab w:val="center" w:pos="4536"/>
          <w:tab w:val="right" w:pos="9072"/>
        </w:tabs>
        <w:ind w:left="142"/>
        <w:rPr>
          <w:rFonts w:ascii="Arial Narrow" w:eastAsia="Arial Narrow" w:hAnsi="Arial Narrow" w:cs="Arial Narrow"/>
          <w:color w:val="A6A6A6"/>
        </w:rPr>
      </w:pPr>
      <w:r>
        <w:rPr>
          <w:rFonts w:ascii="Arial Narrow" w:eastAsia="Arial Narrow" w:hAnsi="Arial Narrow" w:cs="Arial Narrow"/>
          <w:color w:val="A6A6A6"/>
        </w:rPr>
        <w:t>*szerződés megléte esetén és szerződés szám és megrendelés szám feltüntetése is szükséges</w:t>
      </w:r>
    </w:p>
    <w:p w:rsidR="00FF646A" w:rsidRDefault="00FF646A" w:rsidP="00FF646A">
      <w:pPr>
        <w:pBdr>
          <w:top w:val="nil"/>
          <w:left w:val="nil"/>
          <w:bottom w:val="nil"/>
          <w:right w:val="nil"/>
          <w:between w:val="nil"/>
        </w:pBdr>
        <w:tabs>
          <w:tab w:val="center" w:pos="4536"/>
          <w:tab w:val="right" w:pos="9072"/>
        </w:tabs>
        <w:ind w:left="142"/>
        <w:rPr>
          <w:rFonts w:ascii="Arial Narrow" w:eastAsia="Arial Narrow" w:hAnsi="Arial Narrow" w:cs="Arial Narrow"/>
          <w:color w:val="A6A6A6"/>
        </w:rPr>
      </w:pPr>
      <w:r>
        <w:rPr>
          <w:rFonts w:ascii="Arial Narrow" w:eastAsia="Arial Narrow" w:hAnsi="Arial Narrow" w:cs="Arial Narrow"/>
          <w:color w:val="A6A6A6"/>
        </w:rPr>
        <w:t>** amennyiben ismert az összeg szükséges kitölteni</w:t>
      </w:r>
    </w:p>
    <w:p w:rsidR="00FF646A" w:rsidRDefault="00FF646A" w:rsidP="00FF646A">
      <w:pPr>
        <w:pBdr>
          <w:top w:val="nil"/>
          <w:left w:val="nil"/>
          <w:bottom w:val="nil"/>
          <w:right w:val="nil"/>
          <w:between w:val="nil"/>
        </w:pBdr>
        <w:tabs>
          <w:tab w:val="center" w:pos="4536"/>
          <w:tab w:val="right" w:pos="9072"/>
        </w:tabs>
        <w:ind w:left="142"/>
        <w:rPr>
          <w:rFonts w:ascii="Arial Narrow" w:eastAsia="Arial Narrow" w:hAnsi="Arial Narrow" w:cs="Arial Narrow"/>
          <w:color w:val="A6A6A6"/>
        </w:rPr>
      </w:pPr>
      <w:r>
        <w:rPr>
          <w:rFonts w:ascii="Arial Narrow" w:eastAsia="Arial Narrow" w:hAnsi="Arial Narrow" w:cs="Arial Narrow"/>
          <w:color w:val="A6A6A6"/>
        </w:rPr>
        <w:t>*** Előzetes elszámolási kötelezettsége van, akkor az is kötelező melléklet, vagy adóigazolás csatolása ennek.</w:t>
      </w:r>
    </w:p>
    <w:p w:rsidR="00FF646A" w:rsidRDefault="00FF646A" w:rsidP="00FF646A">
      <w:pPr>
        <w:pBdr>
          <w:top w:val="nil"/>
          <w:left w:val="nil"/>
          <w:bottom w:val="nil"/>
          <w:right w:val="nil"/>
          <w:between w:val="nil"/>
        </w:pBdr>
        <w:jc w:val="both"/>
        <w:rPr>
          <w:rFonts w:ascii="Arial Narrow" w:eastAsia="Arial Narrow" w:hAnsi="Arial Narrow" w:cs="Arial Narrow"/>
        </w:rPr>
      </w:pPr>
    </w:p>
    <w:p w:rsidR="00FF646A" w:rsidRDefault="00FF646A" w:rsidP="00FF646A">
      <w:pPr>
        <w:pBdr>
          <w:top w:val="nil"/>
          <w:left w:val="nil"/>
          <w:bottom w:val="nil"/>
          <w:right w:val="nil"/>
          <w:between w:val="nil"/>
        </w:pBdr>
        <w:jc w:val="both"/>
        <w:rPr>
          <w:rFonts w:ascii="Arial Narrow" w:eastAsia="Arial Narrow" w:hAnsi="Arial Narrow" w:cs="Arial Narrow"/>
        </w:rPr>
      </w:pPr>
    </w:p>
    <w:p w:rsidR="00FF646A" w:rsidRDefault="00FF646A" w:rsidP="00FF646A">
      <w:pPr>
        <w:pBdr>
          <w:top w:val="nil"/>
          <w:left w:val="nil"/>
          <w:bottom w:val="nil"/>
          <w:right w:val="nil"/>
          <w:between w:val="nil"/>
        </w:pBdr>
        <w:jc w:val="both"/>
        <w:rPr>
          <w:rFonts w:ascii="Arial Narrow" w:eastAsia="Arial Narrow" w:hAnsi="Arial Narrow" w:cs="Arial Narrow"/>
        </w:rPr>
      </w:pPr>
    </w:p>
    <w:p w:rsidR="00516F88" w:rsidRDefault="00516F88">
      <w:pPr>
        <w:rPr>
          <w:rFonts w:ascii="Arial Narrow" w:eastAsia="Arial Narrow" w:hAnsi="Arial Narrow" w:cs="Arial Narrow"/>
          <w:sz w:val="20"/>
          <w:szCs w:val="20"/>
        </w:rPr>
      </w:pPr>
      <w:r>
        <w:rPr>
          <w:rFonts w:ascii="Arial Narrow" w:eastAsia="Arial Narrow" w:hAnsi="Arial Narrow" w:cs="Arial Narrow"/>
          <w:sz w:val="20"/>
          <w:szCs w:val="20"/>
        </w:rPr>
        <w:br w:type="page"/>
      </w:r>
    </w:p>
    <w:p w:rsidR="00FF646A" w:rsidRDefault="00FF646A" w:rsidP="00FF646A">
      <w:pPr>
        <w:spacing w:before="60" w:after="60"/>
        <w:ind w:right="-142" w:hanging="142"/>
        <w:jc w:val="right"/>
      </w:pPr>
      <w:r>
        <w:rPr>
          <w:rFonts w:ascii="Arial Narrow" w:eastAsia="Arial Narrow" w:hAnsi="Arial Narrow" w:cs="Arial Narrow"/>
          <w:sz w:val="20"/>
          <w:szCs w:val="20"/>
        </w:rPr>
        <w:lastRenderedPageBreak/>
        <w:t>1. sz. Függelék</w:t>
      </w:r>
    </w:p>
    <w:p w:rsidR="00FF646A" w:rsidRDefault="00FF646A" w:rsidP="00FF646A">
      <w:pPr>
        <w:spacing w:before="60" w:after="60"/>
        <w:ind w:left="-142" w:right="-142"/>
        <w:jc w:val="center"/>
        <w:rPr>
          <w:rFonts w:ascii="Arial Narrow" w:eastAsia="Arial Narrow" w:hAnsi="Arial Narrow" w:cs="Arial Narrow"/>
        </w:rPr>
      </w:pPr>
    </w:p>
    <w:p w:rsidR="00FF646A" w:rsidRDefault="00FF646A" w:rsidP="00FF646A">
      <w:pPr>
        <w:spacing w:before="60" w:after="60"/>
        <w:ind w:left="-142" w:right="-142"/>
        <w:jc w:val="center"/>
        <w:rPr>
          <w:rFonts w:ascii="Arial Narrow" w:eastAsia="Arial Narrow" w:hAnsi="Arial Narrow" w:cs="Arial Narrow"/>
        </w:rPr>
      </w:pPr>
    </w:p>
    <w:p w:rsidR="00FF646A" w:rsidRDefault="00FF646A" w:rsidP="00FF646A">
      <w:pPr>
        <w:spacing w:before="60" w:after="60"/>
        <w:ind w:left="-142" w:right="-142"/>
        <w:jc w:val="center"/>
        <w:rPr>
          <w:rFonts w:ascii="Arial Narrow" w:eastAsia="Arial Narrow" w:hAnsi="Arial Narrow" w:cs="Arial Narrow"/>
          <w:b/>
        </w:rPr>
      </w:pPr>
      <w:r>
        <w:rPr>
          <w:rFonts w:ascii="Arial Narrow" w:eastAsia="Arial Narrow" w:hAnsi="Arial Narrow" w:cs="Arial Narrow"/>
          <w:b/>
        </w:rPr>
        <w:t>Megrendelő kapcsolattartója</w:t>
      </w:r>
    </w:p>
    <w:p w:rsidR="00FF646A" w:rsidRDefault="00FF646A" w:rsidP="00FF646A">
      <w:pPr>
        <w:spacing w:before="60" w:after="60"/>
        <w:ind w:left="-142" w:right="-142"/>
        <w:jc w:val="center"/>
        <w:rPr>
          <w:rFonts w:ascii="Arial Narrow" w:eastAsia="Arial Narrow" w:hAnsi="Arial Narrow" w:cs="Arial Narrow"/>
        </w:rPr>
      </w:pPr>
    </w:p>
    <w:p w:rsidR="00FF646A" w:rsidRDefault="00FF646A" w:rsidP="00FF646A">
      <w:pPr>
        <w:spacing w:before="60" w:after="60"/>
        <w:ind w:left="-142" w:right="-142"/>
        <w:jc w:val="center"/>
        <w:rPr>
          <w:rFonts w:ascii="Arial Narrow" w:eastAsia="Arial Narrow" w:hAnsi="Arial Narrow" w:cs="Arial Narrow"/>
        </w:rPr>
      </w:pPr>
    </w:p>
    <w:p w:rsidR="00FF646A" w:rsidRDefault="00FF646A" w:rsidP="00FF646A">
      <w:pPr>
        <w:spacing w:before="60" w:after="60"/>
        <w:ind w:left="-142" w:right="-142"/>
        <w:jc w:val="both"/>
        <w:rPr>
          <w:rFonts w:ascii="Arial Narrow" w:eastAsia="Arial Narrow" w:hAnsi="Arial Narrow" w:cs="Arial Narrow"/>
        </w:rPr>
      </w:pPr>
      <w:r>
        <w:rPr>
          <w:rFonts w:ascii="Arial Narrow" w:eastAsia="Arial Narrow" w:hAnsi="Arial Narrow" w:cs="Arial Narrow"/>
        </w:rPr>
        <w:t>Név: ……………</w:t>
      </w:r>
    </w:p>
    <w:p w:rsidR="00FF646A" w:rsidRDefault="00D00890" w:rsidP="00FF646A">
      <w:pPr>
        <w:spacing w:before="60" w:after="60"/>
        <w:ind w:left="-142" w:right="-142"/>
        <w:jc w:val="both"/>
        <w:rPr>
          <w:rFonts w:ascii="Arial Narrow" w:eastAsia="Arial Narrow" w:hAnsi="Arial Narrow" w:cs="Arial Narrow"/>
        </w:rPr>
      </w:pPr>
      <w:hyperlink r:id="rId11">
        <w:r w:rsidR="00FF646A" w:rsidRPr="00DA7243">
          <w:rPr>
            <w:rFonts w:ascii="Arial Narrow" w:eastAsia="Arial Narrow" w:hAnsi="Arial Narrow" w:cs="Arial Narrow"/>
          </w:rPr>
          <w:t>Telefon:</w:t>
        </w:r>
      </w:hyperlink>
      <w:r w:rsidR="00FF646A" w:rsidRPr="00DA7243">
        <w:rPr>
          <w:rFonts w:ascii="Arial Narrow" w:eastAsia="Arial Narrow" w:hAnsi="Arial Narrow" w:cs="Arial Narrow"/>
        </w:rPr>
        <w:t xml:space="preserve"> ……………</w:t>
      </w:r>
    </w:p>
    <w:p w:rsidR="00FF646A" w:rsidRDefault="00FF646A" w:rsidP="00FF646A">
      <w:pPr>
        <w:spacing w:before="60" w:after="60"/>
        <w:ind w:left="-142" w:right="-142"/>
        <w:jc w:val="both"/>
        <w:rPr>
          <w:rFonts w:ascii="Arial Narrow" w:eastAsia="Arial Narrow" w:hAnsi="Arial Narrow" w:cs="Arial Narrow"/>
        </w:rPr>
      </w:pPr>
      <w:r>
        <w:rPr>
          <w:rFonts w:ascii="Arial Narrow" w:eastAsia="Arial Narrow" w:hAnsi="Arial Narrow" w:cs="Arial Narrow"/>
        </w:rPr>
        <w:t>E-mail: ……………</w:t>
      </w:r>
    </w:p>
    <w:p w:rsidR="00FF646A" w:rsidRDefault="00FF646A" w:rsidP="00FF646A">
      <w:pPr>
        <w:spacing w:before="60" w:after="60"/>
        <w:ind w:left="-142" w:right="-142"/>
        <w:jc w:val="center"/>
        <w:rPr>
          <w:rFonts w:ascii="Arial Narrow" w:eastAsia="Arial Narrow" w:hAnsi="Arial Narrow" w:cs="Arial Narrow"/>
        </w:rPr>
      </w:pPr>
    </w:p>
    <w:p w:rsidR="00FF646A" w:rsidRDefault="00FF646A" w:rsidP="00FF646A">
      <w:pPr>
        <w:spacing w:before="60" w:after="60"/>
        <w:ind w:left="-142" w:right="-142"/>
        <w:jc w:val="center"/>
        <w:rPr>
          <w:rFonts w:ascii="Arial Narrow" w:eastAsia="Arial Narrow" w:hAnsi="Arial Narrow" w:cs="Arial Narrow"/>
        </w:rPr>
      </w:pPr>
    </w:p>
    <w:p w:rsidR="00FF646A" w:rsidRDefault="00FF646A" w:rsidP="00FF646A">
      <w:pPr>
        <w:spacing w:before="60" w:after="60"/>
        <w:ind w:left="-142" w:right="-142"/>
        <w:jc w:val="center"/>
        <w:rPr>
          <w:rFonts w:ascii="Arial Narrow" w:eastAsia="Arial Narrow" w:hAnsi="Arial Narrow" w:cs="Arial Narrow"/>
        </w:rPr>
      </w:pPr>
    </w:p>
    <w:p w:rsidR="00FF646A" w:rsidRDefault="00FF646A" w:rsidP="00FF646A">
      <w:pPr>
        <w:spacing w:before="60" w:after="60"/>
        <w:ind w:left="-142" w:right="-142"/>
        <w:jc w:val="center"/>
        <w:rPr>
          <w:rFonts w:ascii="Arial Narrow" w:eastAsia="Arial Narrow" w:hAnsi="Arial Narrow" w:cs="Arial Narrow"/>
        </w:rPr>
      </w:pPr>
    </w:p>
    <w:p w:rsidR="00FF646A" w:rsidRDefault="00FF646A" w:rsidP="00FF646A">
      <w:pPr>
        <w:spacing w:before="60" w:after="60"/>
        <w:ind w:left="-142" w:right="-142"/>
        <w:jc w:val="center"/>
        <w:rPr>
          <w:rFonts w:ascii="Arial Narrow" w:eastAsia="Arial Narrow" w:hAnsi="Arial Narrow" w:cs="Arial Narrow"/>
        </w:rPr>
      </w:pPr>
    </w:p>
    <w:p w:rsidR="00FF646A" w:rsidRDefault="00FF646A" w:rsidP="00FF646A">
      <w:pPr>
        <w:spacing w:before="60" w:after="60"/>
        <w:ind w:left="-142" w:right="-142"/>
        <w:jc w:val="center"/>
        <w:rPr>
          <w:rFonts w:ascii="Arial Narrow" w:eastAsia="Arial Narrow" w:hAnsi="Arial Narrow" w:cs="Arial Narrow"/>
          <w:b/>
        </w:rPr>
      </w:pPr>
      <w:r>
        <w:rPr>
          <w:rFonts w:ascii="Arial Narrow" w:eastAsia="Arial Narrow" w:hAnsi="Arial Narrow" w:cs="Arial Narrow"/>
          <w:b/>
        </w:rPr>
        <w:t>Vállalkozó kapcsolattartója</w:t>
      </w:r>
    </w:p>
    <w:p w:rsidR="00FF646A" w:rsidRDefault="00FF646A" w:rsidP="00FF646A">
      <w:pPr>
        <w:spacing w:before="60" w:after="60"/>
        <w:ind w:left="-142" w:right="-142"/>
        <w:jc w:val="center"/>
        <w:rPr>
          <w:rFonts w:ascii="Arial Narrow" w:eastAsia="Arial Narrow" w:hAnsi="Arial Narrow" w:cs="Arial Narrow"/>
        </w:rPr>
      </w:pPr>
    </w:p>
    <w:p w:rsidR="00FF646A" w:rsidRDefault="00FF646A" w:rsidP="00FF646A">
      <w:pPr>
        <w:spacing w:before="60" w:after="60"/>
        <w:ind w:left="-142" w:right="-142"/>
        <w:jc w:val="both"/>
        <w:rPr>
          <w:rFonts w:ascii="Arial Narrow" w:eastAsia="Arial Narrow" w:hAnsi="Arial Narrow" w:cs="Arial Narrow"/>
        </w:rPr>
      </w:pPr>
      <w:r>
        <w:rPr>
          <w:rFonts w:ascii="Arial Narrow" w:eastAsia="Arial Narrow" w:hAnsi="Arial Narrow" w:cs="Arial Narrow"/>
        </w:rPr>
        <w:t>Név: ……………</w:t>
      </w:r>
    </w:p>
    <w:p w:rsidR="00FF646A" w:rsidRDefault="00D00890" w:rsidP="00FF646A">
      <w:pPr>
        <w:spacing w:before="60" w:after="60"/>
        <w:ind w:left="-142" w:right="-142"/>
        <w:jc w:val="both"/>
        <w:rPr>
          <w:rFonts w:ascii="Arial Narrow" w:eastAsia="Arial Narrow" w:hAnsi="Arial Narrow" w:cs="Arial Narrow"/>
        </w:rPr>
      </w:pPr>
      <w:hyperlink r:id="rId12">
        <w:r w:rsidR="00FF646A" w:rsidRPr="00DA7243">
          <w:rPr>
            <w:rFonts w:ascii="Arial Narrow" w:eastAsia="Arial Narrow" w:hAnsi="Arial Narrow" w:cs="Arial Narrow"/>
          </w:rPr>
          <w:t>Telefon:</w:t>
        </w:r>
      </w:hyperlink>
      <w:r w:rsidR="00FF646A" w:rsidRPr="00DA7243">
        <w:rPr>
          <w:rFonts w:ascii="Arial Narrow" w:eastAsia="Arial Narrow" w:hAnsi="Arial Narrow" w:cs="Arial Narrow"/>
        </w:rPr>
        <w:t xml:space="preserve"> ……………</w:t>
      </w:r>
    </w:p>
    <w:p w:rsidR="00FF646A" w:rsidRDefault="00FF646A" w:rsidP="00FF646A">
      <w:pPr>
        <w:spacing w:before="60" w:after="60"/>
        <w:ind w:left="-142" w:right="-142"/>
        <w:jc w:val="both"/>
        <w:rPr>
          <w:rFonts w:ascii="Arial Narrow" w:eastAsia="Arial Narrow" w:hAnsi="Arial Narrow" w:cs="Arial Narrow"/>
        </w:rPr>
      </w:pPr>
      <w:r>
        <w:rPr>
          <w:rFonts w:ascii="Arial Narrow" w:eastAsia="Arial Narrow" w:hAnsi="Arial Narrow" w:cs="Arial Narrow"/>
        </w:rPr>
        <w:t>E-mail: ……………</w:t>
      </w:r>
    </w:p>
    <w:p w:rsidR="00FF646A" w:rsidRDefault="00FF646A" w:rsidP="00FF646A">
      <w:pPr>
        <w:spacing w:before="60" w:after="60"/>
        <w:ind w:left="-142" w:right="-142"/>
        <w:jc w:val="center"/>
        <w:rPr>
          <w:rFonts w:ascii="Arial Narrow" w:eastAsia="Arial Narrow" w:hAnsi="Arial Narrow" w:cs="Arial Narrow"/>
        </w:rPr>
      </w:pPr>
    </w:p>
    <w:p w:rsidR="00862137" w:rsidRPr="007E6858" w:rsidRDefault="00862137" w:rsidP="004269F4">
      <w:pPr>
        <w:pStyle w:val="Cm"/>
        <w:tabs>
          <w:tab w:val="left" w:pos="567"/>
        </w:tabs>
        <w:jc w:val="center"/>
        <w:rPr>
          <w:rFonts w:ascii="Times New Roman" w:hAnsi="Times New Roman" w:cs="Times New Roman"/>
          <w:b w:val="0"/>
          <w:i/>
          <w:sz w:val="24"/>
          <w:szCs w:val="24"/>
        </w:rPr>
      </w:pPr>
    </w:p>
    <w:sectPr w:rsidR="00862137" w:rsidRPr="007E6858">
      <w:headerReference w:type="default" r:id="rId13"/>
      <w:footerReference w:type="default" r:id="rId14"/>
      <w:pgSz w:w="11906" w:h="16838"/>
      <w:pgMar w:top="1417" w:right="1417" w:bottom="1417" w:left="1417"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A0E" w:rsidRDefault="00E62A0E">
      <w:pPr>
        <w:spacing w:after="0" w:line="240" w:lineRule="auto"/>
      </w:pPr>
      <w:r>
        <w:separator/>
      </w:r>
    </w:p>
  </w:endnote>
  <w:endnote w:type="continuationSeparator" w:id="0">
    <w:p w:rsidR="00E62A0E" w:rsidRDefault="00E62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A0E" w:rsidRDefault="00E62A0E">
    <w:pPr>
      <w:tabs>
        <w:tab w:val="center" w:pos="4536"/>
        <w:tab w:val="right" w:pos="9072"/>
      </w:tabs>
      <w:spacing w:after="0" w:line="240" w:lineRule="auto"/>
      <w:jc w:val="right"/>
    </w:pPr>
    <w:r>
      <w:fldChar w:fldCharType="begin"/>
    </w:r>
    <w:r>
      <w:instrText>PAGE</w:instrText>
    </w:r>
    <w:r>
      <w:fldChar w:fldCharType="separate"/>
    </w:r>
    <w:r w:rsidR="00D00890">
      <w:rPr>
        <w:noProof/>
      </w:rPr>
      <w:t>21</w:t>
    </w:r>
    <w:r>
      <w:fldChar w:fldCharType="end"/>
    </w:r>
  </w:p>
  <w:p w:rsidR="00E62A0E" w:rsidRDefault="00E62A0E">
    <w:pPr>
      <w:tabs>
        <w:tab w:val="center" w:pos="4536"/>
        <w:tab w:val="right" w:pos="9072"/>
      </w:tabs>
      <w:spacing w:after="708"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A0E" w:rsidRDefault="00E62A0E">
      <w:pPr>
        <w:spacing w:after="0" w:line="240" w:lineRule="auto"/>
      </w:pPr>
      <w:r>
        <w:separator/>
      </w:r>
    </w:p>
  </w:footnote>
  <w:footnote w:type="continuationSeparator" w:id="0">
    <w:p w:rsidR="00E62A0E" w:rsidRDefault="00E62A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A0E" w:rsidRDefault="00E62A0E">
    <w:pPr>
      <w:tabs>
        <w:tab w:val="center" w:pos="4536"/>
        <w:tab w:val="right" w:pos="9072"/>
      </w:tabs>
      <w:spacing w:before="708" w:after="0" w:line="240" w:lineRule="auto"/>
      <w:jc w:val="center"/>
    </w:pPr>
    <w:r>
      <w:rPr>
        <w:noProof/>
      </w:rPr>
      <w:drawing>
        <wp:inline distT="0" distB="0" distL="0" distR="0">
          <wp:extent cx="750062" cy="877310"/>
          <wp:effectExtent l="0" t="0" r="0" b="0"/>
          <wp:docPr id="1" name="image01.png" descr="Képtalálat a következ&amp;odblac;re: „tszc logo”"/>
          <wp:cNvGraphicFramePr/>
          <a:graphic xmlns:a="http://schemas.openxmlformats.org/drawingml/2006/main">
            <a:graphicData uri="http://schemas.openxmlformats.org/drawingml/2006/picture">
              <pic:pic xmlns:pic="http://schemas.openxmlformats.org/drawingml/2006/picture">
                <pic:nvPicPr>
                  <pic:cNvPr id="0" name="image01.png" descr="Képtalálat a következ&amp;odblac;re: „tszc logo”"/>
                  <pic:cNvPicPr preferRelativeResize="0"/>
                </pic:nvPicPr>
                <pic:blipFill>
                  <a:blip r:embed="rId1"/>
                  <a:srcRect/>
                  <a:stretch>
                    <a:fillRect/>
                  </a:stretch>
                </pic:blipFill>
                <pic:spPr>
                  <a:xfrm>
                    <a:off x="0" y="0"/>
                    <a:ext cx="750062" cy="87731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28BE"/>
    <w:multiLevelType w:val="hybridMultilevel"/>
    <w:tmpl w:val="73087FBC"/>
    <w:lvl w:ilvl="0" w:tplc="040E0001">
      <w:start w:val="2014"/>
      <w:numFmt w:val="bullet"/>
      <w:lvlText w:val=""/>
      <w:lvlJc w:val="left"/>
      <w:pPr>
        <w:ind w:left="720" w:hanging="360"/>
      </w:pPr>
      <w:rPr>
        <w:rFonts w:ascii="Symbol" w:eastAsia="Times New Roman"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C5001A5"/>
    <w:multiLevelType w:val="hybridMultilevel"/>
    <w:tmpl w:val="6082E7F2"/>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 w15:restartNumberingAfterBreak="0">
    <w:nsid w:val="1A5C7D92"/>
    <w:multiLevelType w:val="multilevel"/>
    <w:tmpl w:val="1F5A0F7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ED75D81"/>
    <w:multiLevelType w:val="multilevel"/>
    <w:tmpl w:val="ABD6B71E"/>
    <w:lvl w:ilvl="0">
      <w:start w:val="1"/>
      <w:numFmt w:val="bullet"/>
      <w:lvlText w:val="€"/>
      <w:lvlJc w:val="left"/>
      <w:pPr>
        <w:ind w:left="765" w:firstLine="405"/>
      </w:pPr>
      <w:rPr>
        <w:rFonts w:ascii="Arial" w:eastAsia="Arial" w:hAnsi="Arial" w:cs="Arial"/>
      </w:rPr>
    </w:lvl>
    <w:lvl w:ilvl="1">
      <w:start w:val="1"/>
      <w:numFmt w:val="bullet"/>
      <w:lvlText w:val="o"/>
      <w:lvlJc w:val="left"/>
      <w:pPr>
        <w:ind w:left="1485" w:firstLine="1125"/>
      </w:pPr>
      <w:rPr>
        <w:rFonts w:ascii="Arial" w:eastAsia="Arial" w:hAnsi="Arial" w:cs="Arial"/>
      </w:rPr>
    </w:lvl>
    <w:lvl w:ilvl="2">
      <w:start w:val="1"/>
      <w:numFmt w:val="bullet"/>
      <w:lvlText w:val="▪"/>
      <w:lvlJc w:val="left"/>
      <w:pPr>
        <w:ind w:left="2205" w:firstLine="1845"/>
      </w:pPr>
      <w:rPr>
        <w:rFonts w:ascii="Arial" w:eastAsia="Arial" w:hAnsi="Arial" w:cs="Arial"/>
      </w:rPr>
    </w:lvl>
    <w:lvl w:ilvl="3">
      <w:start w:val="1"/>
      <w:numFmt w:val="bullet"/>
      <w:lvlText w:val="●"/>
      <w:lvlJc w:val="left"/>
      <w:pPr>
        <w:ind w:left="2925" w:firstLine="2565"/>
      </w:pPr>
      <w:rPr>
        <w:rFonts w:ascii="Arial" w:eastAsia="Arial" w:hAnsi="Arial" w:cs="Arial"/>
      </w:rPr>
    </w:lvl>
    <w:lvl w:ilvl="4">
      <w:start w:val="1"/>
      <w:numFmt w:val="bullet"/>
      <w:lvlText w:val="o"/>
      <w:lvlJc w:val="left"/>
      <w:pPr>
        <w:ind w:left="3645" w:firstLine="3285"/>
      </w:pPr>
      <w:rPr>
        <w:rFonts w:ascii="Arial" w:eastAsia="Arial" w:hAnsi="Arial" w:cs="Arial"/>
      </w:rPr>
    </w:lvl>
    <w:lvl w:ilvl="5">
      <w:start w:val="1"/>
      <w:numFmt w:val="bullet"/>
      <w:lvlText w:val="▪"/>
      <w:lvlJc w:val="left"/>
      <w:pPr>
        <w:ind w:left="4365" w:firstLine="4005"/>
      </w:pPr>
      <w:rPr>
        <w:rFonts w:ascii="Arial" w:eastAsia="Arial" w:hAnsi="Arial" w:cs="Arial"/>
      </w:rPr>
    </w:lvl>
    <w:lvl w:ilvl="6">
      <w:start w:val="1"/>
      <w:numFmt w:val="bullet"/>
      <w:lvlText w:val="●"/>
      <w:lvlJc w:val="left"/>
      <w:pPr>
        <w:ind w:left="5085" w:firstLine="4725"/>
      </w:pPr>
      <w:rPr>
        <w:rFonts w:ascii="Arial" w:eastAsia="Arial" w:hAnsi="Arial" w:cs="Arial"/>
      </w:rPr>
    </w:lvl>
    <w:lvl w:ilvl="7">
      <w:start w:val="1"/>
      <w:numFmt w:val="bullet"/>
      <w:lvlText w:val="o"/>
      <w:lvlJc w:val="left"/>
      <w:pPr>
        <w:ind w:left="5805" w:firstLine="5445"/>
      </w:pPr>
      <w:rPr>
        <w:rFonts w:ascii="Arial" w:eastAsia="Arial" w:hAnsi="Arial" w:cs="Arial"/>
      </w:rPr>
    </w:lvl>
    <w:lvl w:ilvl="8">
      <w:start w:val="1"/>
      <w:numFmt w:val="bullet"/>
      <w:lvlText w:val="▪"/>
      <w:lvlJc w:val="left"/>
      <w:pPr>
        <w:ind w:left="6525" w:firstLine="6165"/>
      </w:pPr>
      <w:rPr>
        <w:rFonts w:ascii="Arial" w:eastAsia="Arial" w:hAnsi="Arial" w:cs="Arial"/>
      </w:rPr>
    </w:lvl>
  </w:abstractNum>
  <w:abstractNum w:abstractNumId="4" w15:restartNumberingAfterBreak="0">
    <w:nsid w:val="1F0A692C"/>
    <w:multiLevelType w:val="hybridMultilevel"/>
    <w:tmpl w:val="19C034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46D1A5E"/>
    <w:multiLevelType w:val="hybridMultilevel"/>
    <w:tmpl w:val="74229CA6"/>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6" w15:restartNumberingAfterBreak="0">
    <w:nsid w:val="375D1939"/>
    <w:multiLevelType w:val="multilevel"/>
    <w:tmpl w:val="C370188C"/>
    <w:lvl w:ilvl="0">
      <w:start w:val="1"/>
      <w:numFmt w:val="bullet"/>
      <w:lvlText w:val="●"/>
      <w:lvlJc w:val="left"/>
      <w:pPr>
        <w:ind w:left="1068" w:hanging="360"/>
      </w:pPr>
      <w:rPr>
        <w:rFonts w:ascii="Noto Sans Symbols" w:eastAsia="Noto Sans Symbols" w:hAnsi="Noto Sans Symbols" w:cs="Noto Sans Symbols"/>
        <w:sz w:val="22"/>
        <w:szCs w:val="22"/>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7" w15:restartNumberingAfterBreak="0">
    <w:nsid w:val="3A9765BD"/>
    <w:multiLevelType w:val="hybridMultilevel"/>
    <w:tmpl w:val="195EB338"/>
    <w:lvl w:ilvl="0" w:tplc="0F2A07AE">
      <w:start w:val="1"/>
      <w:numFmt w:val="lowerLetter"/>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0235008"/>
    <w:multiLevelType w:val="multilevel"/>
    <w:tmpl w:val="F4389A10"/>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9" w15:restartNumberingAfterBreak="0">
    <w:nsid w:val="47472944"/>
    <w:multiLevelType w:val="hybridMultilevel"/>
    <w:tmpl w:val="99DAE4AE"/>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763590F"/>
    <w:multiLevelType w:val="hybridMultilevel"/>
    <w:tmpl w:val="159E9748"/>
    <w:lvl w:ilvl="0" w:tplc="040E0001">
      <w:start w:val="2014"/>
      <w:numFmt w:val="bullet"/>
      <w:lvlText w:val=""/>
      <w:lvlJc w:val="left"/>
      <w:pPr>
        <w:ind w:left="720" w:hanging="360"/>
      </w:pPr>
      <w:rPr>
        <w:rFonts w:ascii="Symbol" w:eastAsia="Times New Roman"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FD609EB"/>
    <w:multiLevelType w:val="hybridMultilevel"/>
    <w:tmpl w:val="53B47EC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2B2454E"/>
    <w:multiLevelType w:val="hybridMultilevel"/>
    <w:tmpl w:val="CE82CA48"/>
    <w:lvl w:ilvl="0" w:tplc="3E689B5E">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53232FC4"/>
    <w:multiLevelType w:val="multilevel"/>
    <w:tmpl w:val="4CC478C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569736F9"/>
    <w:multiLevelType w:val="hybridMultilevel"/>
    <w:tmpl w:val="6B9CA764"/>
    <w:lvl w:ilvl="0" w:tplc="BC4E7EC2">
      <w:start w:val="2014"/>
      <w:numFmt w:val="bullet"/>
      <w:lvlText w:val=""/>
      <w:lvlJc w:val="left"/>
      <w:pPr>
        <w:ind w:left="1080" w:hanging="360"/>
      </w:pPr>
      <w:rPr>
        <w:rFonts w:ascii="Symbol" w:eastAsia="Times New Roman" w:hAnsi="Symbol"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5" w15:restartNumberingAfterBreak="0">
    <w:nsid w:val="58C6780D"/>
    <w:multiLevelType w:val="multilevel"/>
    <w:tmpl w:val="A4C6C7A8"/>
    <w:lvl w:ilvl="0">
      <w:start w:val="1"/>
      <w:numFmt w:val="bullet"/>
      <w:lvlText w:val="●"/>
      <w:lvlJc w:val="left"/>
      <w:pPr>
        <w:ind w:left="1428" w:hanging="360"/>
      </w:pPr>
      <w:rPr>
        <w:rFonts w:ascii="Noto Sans Symbols" w:eastAsia="Noto Sans Symbols" w:hAnsi="Noto Sans Symbols" w:cs="Noto Sans Symbols"/>
        <w:sz w:val="22"/>
        <w:szCs w:val="22"/>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6" w15:restartNumberingAfterBreak="0">
    <w:nsid w:val="5A69249A"/>
    <w:multiLevelType w:val="multilevel"/>
    <w:tmpl w:val="B13A8EDA"/>
    <w:lvl w:ilvl="0">
      <w:start w:val="2"/>
      <w:numFmt w:val="decimal"/>
      <w:lvlText w:val="%1"/>
      <w:lvlJc w:val="left"/>
      <w:pPr>
        <w:ind w:left="1770" w:hanging="360"/>
      </w:pPr>
    </w:lvl>
    <w:lvl w:ilvl="1">
      <w:start w:val="1"/>
      <w:numFmt w:val="lowerLetter"/>
      <w:lvlText w:val="%2."/>
      <w:lvlJc w:val="left"/>
      <w:pPr>
        <w:ind w:left="2490" w:hanging="360"/>
      </w:pPr>
    </w:lvl>
    <w:lvl w:ilvl="2">
      <w:start w:val="1"/>
      <w:numFmt w:val="lowerRoman"/>
      <w:lvlText w:val="%3."/>
      <w:lvlJc w:val="right"/>
      <w:pPr>
        <w:ind w:left="3210" w:hanging="18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17" w15:restartNumberingAfterBreak="0">
    <w:nsid w:val="5BAB7E36"/>
    <w:multiLevelType w:val="hybridMultilevel"/>
    <w:tmpl w:val="7F2AE4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5C2B2FA0"/>
    <w:multiLevelType w:val="hybridMultilevel"/>
    <w:tmpl w:val="DBC0E2E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9" w15:restartNumberingAfterBreak="0">
    <w:nsid w:val="61F25435"/>
    <w:multiLevelType w:val="hybridMultilevel"/>
    <w:tmpl w:val="6C8CC5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65C75BE5"/>
    <w:multiLevelType w:val="multilevel"/>
    <w:tmpl w:val="2F4CCF5A"/>
    <w:lvl w:ilvl="0">
      <w:start w:val="2"/>
      <w:numFmt w:val="bullet"/>
      <w:lvlText w:val="-"/>
      <w:lvlJc w:val="left"/>
      <w:pPr>
        <w:ind w:left="36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676C7055"/>
    <w:multiLevelType w:val="hybridMultilevel"/>
    <w:tmpl w:val="590A2CFC"/>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2" w15:restartNumberingAfterBreak="0">
    <w:nsid w:val="69C85BC8"/>
    <w:multiLevelType w:val="hybridMultilevel"/>
    <w:tmpl w:val="BCBE72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D4E1212"/>
    <w:multiLevelType w:val="hybridMultilevel"/>
    <w:tmpl w:val="644AC892"/>
    <w:lvl w:ilvl="0" w:tplc="040E0001">
      <w:start w:val="2014"/>
      <w:numFmt w:val="bullet"/>
      <w:lvlText w:val=""/>
      <w:lvlJc w:val="left"/>
      <w:pPr>
        <w:ind w:left="720" w:hanging="360"/>
      </w:pPr>
      <w:rPr>
        <w:rFonts w:ascii="Symbol" w:eastAsia="Times New Roman"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D53647D"/>
    <w:multiLevelType w:val="hybridMultilevel"/>
    <w:tmpl w:val="9EFEFEA4"/>
    <w:lvl w:ilvl="0" w:tplc="040E0001">
      <w:start w:val="2014"/>
      <w:numFmt w:val="bullet"/>
      <w:lvlText w:val=""/>
      <w:lvlJc w:val="left"/>
      <w:pPr>
        <w:ind w:left="720" w:hanging="360"/>
      </w:pPr>
      <w:rPr>
        <w:rFonts w:ascii="Symbol" w:eastAsia="Times New Roman"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6F585495"/>
    <w:multiLevelType w:val="multilevel"/>
    <w:tmpl w:val="4CC478C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710221BA"/>
    <w:multiLevelType w:val="hybridMultilevel"/>
    <w:tmpl w:val="279268E8"/>
    <w:lvl w:ilvl="0" w:tplc="08587828">
      <w:start w:val="8"/>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7" w15:restartNumberingAfterBreak="0">
    <w:nsid w:val="7B5C4646"/>
    <w:multiLevelType w:val="hybridMultilevel"/>
    <w:tmpl w:val="694849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FB05AD4"/>
    <w:multiLevelType w:val="multilevel"/>
    <w:tmpl w:val="67488FBC"/>
    <w:lvl w:ilvl="0">
      <w:start w:val="1"/>
      <w:numFmt w:val="bullet"/>
      <w:lvlText w:val="●"/>
      <w:lvlJc w:val="left"/>
      <w:pPr>
        <w:ind w:left="1485" w:hanging="360"/>
      </w:pPr>
      <w:rPr>
        <w:rFonts w:ascii="Noto Sans Symbols" w:eastAsia="Noto Sans Symbols" w:hAnsi="Noto Sans Symbols" w:cs="Noto Sans Symbols"/>
        <w:sz w:val="22"/>
        <w:szCs w:val="22"/>
      </w:rPr>
    </w:lvl>
    <w:lvl w:ilvl="1">
      <w:start w:val="1"/>
      <w:numFmt w:val="bullet"/>
      <w:lvlText w:val="o"/>
      <w:lvlJc w:val="left"/>
      <w:pPr>
        <w:ind w:left="2205" w:hanging="360"/>
      </w:pPr>
      <w:rPr>
        <w:rFonts w:ascii="Courier New" w:eastAsia="Courier New" w:hAnsi="Courier New" w:cs="Courier New"/>
      </w:rPr>
    </w:lvl>
    <w:lvl w:ilvl="2">
      <w:start w:val="1"/>
      <w:numFmt w:val="bullet"/>
      <w:lvlText w:val="▪"/>
      <w:lvlJc w:val="left"/>
      <w:pPr>
        <w:ind w:left="2925" w:hanging="360"/>
      </w:pPr>
      <w:rPr>
        <w:rFonts w:ascii="Noto Sans Symbols" w:eastAsia="Noto Sans Symbols" w:hAnsi="Noto Sans Symbols" w:cs="Noto Sans Symbols"/>
      </w:rPr>
    </w:lvl>
    <w:lvl w:ilvl="3">
      <w:start w:val="1"/>
      <w:numFmt w:val="bullet"/>
      <w:lvlText w:val="●"/>
      <w:lvlJc w:val="left"/>
      <w:pPr>
        <w:ind w:left="3645" w:hanging="360"/>
      </w:pPr>
      <w:rPr>
        <w:rFonts w:ascii="Noto Sans Symbols" w:eastAsia="Noto Sans Symbols" w:hAnsi="Noto Sans Symbols" w:cs="Noto Sans Symbols"/>
      </w:rPr>
    </w:lvl>
    <w:lvl w:ilvl="4">
      <w:start w:val="1"/>
      <w:numFmt w:val="bullet"/>
      <w:lvlText w:val="o"/>
      <w:lvlJc w:val="left"/>
      <w:pPr>
        <w:ind w:left="4365" w:hanging="360"/>
      </w:pPr>
      <w:rPr>
        <w:rFonts w:ascii="Courier New" w:eastAsia="Courier New" w:hAnsi="Courier New" w:cs="Courier New"/>
      </w:rPr>
    </w:lvl>
    <w:lvl w:ilvl="5">
      <w:start w:val="1"/>
      <w:numFmt w:val="bullet"/>
      <w:lvlText w:val="▪"/>
      <w:lvlJc w:val="left"/>
      <w:pPr>
        <w:ind w:left="5085" w:hanging="360"/>
      </w:pPr>
      <w:rPr>
        <w:rFonts w:ascii="Noto Sans Symbols" w:eastAsia="Noto Sans Symbols" w:hAnsi="Noto Sans Symbols" w:cs="Noto Sans Symbols"/>
      </w:rPr>
    </w:lvl>
    <w:lvl w:ilvl="6">
      <w:start w:val="1"/>
      <w:numFmt w:val="bullet"/>
      <w:lvlText w:val="●"/>
      <w:lvlJc w:val="left"/>
      <w:pPr>
        <w:ind w:left="5805" w:hanging="360"/>
      </w:pPr>
      <w:rPr>
        <w:rFonts w:ascii="Noto Sans Symbols" w:eastAsia="Noto Sans Symbols" w:hAnsi="Noto Sans Symbols" w:cs="Noto Sans Symbols"/>
      </w:rPr>
    </w:lvl>
    <w:lvl w:ilvl="7">
      <w:start w:val="1"/>
      <w:numFmt w:val="bullet"/>
      <w:lvlText w:val="o"/>
      <w:lvlJc w:val="left"/>
      <w:pPr>
        <w:ind w:left="6525" w:hanging="360"/>
      </w:pPr>
      <w:rPr>
        <w:rFonts w:ascii="Courier New" w:eastAsia="Courier New" w:hAnsi="Courier New" w:cs="Courier New"/>
      </w:rPr>
    </w:lvl>
    <w:lvl w:ilvl="8">
      <w:start w:val="1"/>
      <w:numFmt w:val="bullet"/>
      <w:lvlText w:val="▪"/>
      <w:lvlJc w:val="left"/>
      <w:pPr>
        <w:ind w:left="7245" w:hanging="360"/>
      </w:pPr>
      <w:rPr>
        <w:rFonts w:ascii="Noto Sans Symbols" w:eastAsia="Noto Sans Symbols" w:hAnsi="Noto Sans Symbols" w:cs="Noto Sans Symbols"/>
      </w:rPr>
    </w:lvl>
  </w:abstractNum>
  <w:num w:numId="1">
    <w:abstractNumId w:val="8"/>
  </w:num>
  <w:num w:numId="2">
    <w:abstractNumId w:val="20"/>
  </w:num>
  <w:num w:numId="3">
    <w:abstractNumId w:val="3"/>
  </w:num>
  <w:num w:numId="4">
    <w:abstractNumId w:val="13"/>
  </w:num>
  <w:num w:numId="5">
    <w:abstractNumId w:val="25"/>
  </w:num>
  <w:num w:numId="6">
    <w:abstractNumId w:val="10"/>
  </w:num>
  <w:num w:numId="7">
    <w:abstractNumId w:val="14"/>
  </w:num>
  <w:num w:numId="8">
    <w:abstractNumId w:val="23"/>
  </w:num>
  <w:num w:numId="9">
    <w:abstractNumId w:val="0"/>
  </w:num>
  <w:num w:numId="10">
    <w:abstractNumId w:val="24"/>
  </w:num>
  <w:num w:numId="11">
    <w:abstractNumId w:val="7"/>
  </w:num>
  <w:num w:numId="12">
    <w:abstractNumId w:val="26"/>
  </w:num>
  <w:num w:numId="13">
    <w:abstractNumId w:val="12"/>
  </w:num>
  <w:num w:numId="14">
    <w:abstractNumId w:val="11"/>
  </w:num>
  <w:num w:numId="15">
    <w:abstractNumId w:val="21"/>
  </w:num>
  <w:num w:numId="16">
    <w:abstractNumId w:val="4"/>
  </w:num>
  <w:num w:numId="17">
    <w:abstractNumId w:val="1"/>
  </w:num>
  <w:num w:numId="18">
    <w:abstractNumId w:val="27"/>
  </w:num>
  <w:num w:numId="19">
    <w:abstractNumId w:val="9"/>
  </w:num>
  <w:num w:numId="20">
    <w:abstractNumId w:val="19"/>
  </w:num>
  <w:num w:numId="21">
    <w:abstractNumId w:val="17"/>
  </w:num>
  <w:num w:numId="22">
    <w:abstractNumId w:val="5"/>
  </w:num>
  <w:num w:numId="23">
    <w:abstractNumId w:val="15"/>
  </w:num>
  <w:num w:numId="24">
    <w:abstractNumId w:val="28"/>
  </w:num>
  <w:num w:numId="25">
    <w:abstractNumId w:val="6"/>
  </w:num>
  <w:num w:numId="26">
    <w:abstractNumId w:val="16"/>
  </w:num>
  <w:num w:numId="27">
    <w:abstractNumId w:val="2"/>
  </w:num>
  <w:num w:numId="28">
    <w:abstractNumId w:val="2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3E5"/>
    <w:rsid w:val="00007AC5"/>
    <w:rsid w:val="000162AB"/>
    <w:rsid w:val="00022934"/>
    <w:rsid w:val="000321F0"/>
    <w:rsid w:val="00037C5C"/>
    <w:rsid w:val="00051486"/>
    <w:rsid w:val="00051597"/>
    <w:rsid w:val="00053A95"/>
    <w:rsid w:val="00057686"/>
    <w:rsid w:val="00060B05"/>
    <w:rsid w:val="00065EA3"/>
    <w:rsid w:val="00075CBB"/>
    <w:rsid w:val="00083520"/>
    <w:rsid w:val="00084C8E"/>
    <w:rsid w:val="000A5175"/>
    <w:rsid w:val="000A7F4E"/>
    <w:rsid w:val="000B0F84"/>
    <w:rsid w:val="000B1964"/>
    <w:rsid w:val="000B4CA7"/>
    <w:rsid w:val="000B5FF0"/>
    <w:rsid w:val="000C01ED"/>
    <w:rsid w:val="000C0549"/>
    <w:rsid w:val="000C48BA"/>
    <w:rsid w:val="000D0938"/>
    <w:rsid w:val="000D60C9"/>
    <w:rsid w:val="000D6D47"/>
    <w:rsid w:val="000F0BD7"/>
    <w:rsid w:val="000F0BEA"/>
    <w:rsid w:val="000F5B98"/>
    <w:rsid w:val="000F5FC2"/>
    <w:rsid w:val="0011637A"/>
    <w:rsid w:val="001242B5"/>
    <w:rsid w:val="00127FAC"/>
    <w:rsid w:val="00130CD0"/>
    <w:rsid w:val="00131503"/>
    <w:rsid w:val="00132F94"/>
    <w:rsid w:val="00137061"/>
    <w:rsid w:val="00141A2F"/>
    <w:rsid w:val="00146942"/>
    <w:rsid w:val="0015150A"/>
    <w:rsid w:val="00155405"/>
    <w:rsid w:val="001554E1"/>
    <w:rsid w:val="00164F8A"/>
    <w:rsid w:val="00167C8B"/>
    <w:rsid w:val="00184A3B"/>
    <w:rsid w:val="00187110"/>
    <w:rsid w:val="00190789"/>
    <w:rsid w:val="00192077"/>
    <w:rsid w:val="001B1B8B"/>
    <w:rsid w:val="001B4B89"/>
    <w:rsid w:val="001B5AE8"/>
    <w:rsid w:val="001D279A"/>
    <w:rsid w:val="001D3351"/>
    <w:rsid w:val="001D5DB9"/>
    <w:rsid w:val="001E0F86"/>
    <w:rsid w:val="001E3657"/>
    <w:rsid w:val="001E43AE"/>
    <w:rsid w:val="00203542"/>
    <w:rsid w:val="00205FF2"/>
    <w:rsid w:val="00211F34"/>
    <w:rsid w:val="00212BFB"/>
    <w:rsid w:val="00213322"/>
    <w:rsid w:val="00223E91"/>
    <w:rsid w:val="002251E2"/>
    <w:rsid w:val="00234035"/>
    <w:rsid w:val="00245E5F"/>
    <w:rsid w:val="002526FC"/>
    <w:rsid w:val="00271A7A"/>
    <w:rsid w:val="00273160"/>
    <w:rsid w:val="002778F8"/>
    <w:rsid w:val="002863BE"/>
    <w:rsid w:val="00290BA7"/>
    <w:rsid w:val="002920C1"/>
    <w:rsid w:val="0029794D"/>
    <w:rsid w:val="002B40C1"/>
    <w:rsid w:val="002B5AC7"/>
    <w:rsid w:val="002C0BC2"/>
    <w:rsid w:val="002D11E8"/>
    <w:rsid w:val="002D56F1"/>
    <w:rsid w:val="002F1A7B"/>
    <w:rsid w:val="002F1FCF"/>
    <w:rsid w:val="002F21E1"/>
    <w:rsid w:val="002F4057"/>
    <w:rsid w:val="00322951"/>
    <w:rsid w:val="00324663"/>
    <w:rsid w:val="00325193"/>
    <w:rsid w:val="003332C2"/>
    <w:rsid w:val="00340CB6"/>
    <w:rsid w:val="00344FFF"/>
    <w:rsid w:val="0035688E"/>
    <w:rsid w:val="003573EA"/>
    <w:rsid w:val="00357A2E"/>
    <w:rsid w:val="003600E4"/>
    <w:rsid w:val="00374DFE"/>
    <w:rsid w:val="0039051D"/>
    <w:rsid w:val="00396614"/>
    <w:rsid w:val="003B2CAF"/>
    <w:rsid w:val="003C48BF"/>
    <w:rsid w:val="003C7E09"/>
    <w:rsid w:val="003D2047"/>
    <w:rsid w:val="003D5C4A"/>
    <w:rsid w:val="003F1BD4"/>
    <w:rsid w:val="00401574"/>
    <w:rsid w:val="004020C5"/>
    <w:rsid w:val="004105E1"/>
    <w:rsid w:val="00412C35"/>
    <w:rsid w:val="00423948"/>
    <w:rsid w:val="004269F4"/>
    <w:rsid w:val="00431225"/>
    <w:rsid w:val="00433499"/>
    <w:rsid w:val="0043599B"/>
    <w:rsid w:val="004407B7"/>
    <w:rsid w:val="00446715"/>
    <w:rsid w:val="00447A79"/>
    <w:rsid w:val="00450EE6"/>
    <w:rsid w:val="004526F2"/>
    <w:rsid w:val="00454D2B"/>
    <w:rsid w:val="004655AB"/>
    <w:rsid w:val="00465930"/>
    <w:rsid w:val="00483B24"/>
    <w:rsid w:val="004870C4"/>
    <w:rsid w:val="004911F0"/>
    <w:rsid w:val="004944F3"/>
    <w:rsid w:val="004973A6"/>
    <w:rsid w:val="004B453B"/>
    <w:rsid w:val="004B53C2"/>
    <w:rsid w:val="004C7755"/>
    <w:rsid w:val="004D10AC"/>
    <w:rsid w:val="004D7CB3"/>
    <w:rsid w:val="004E2FE8"/>
    <w:rsid w:val="004F1705"/>
    <w:rsid w:val="004F420E"/>
    <w:rsid w:val="0050386B"/>
    <w:rsid w:val="00511D1D"/>
    <w:rsid w:val="00516F88"/>
    <w:rsid w:val="00524DEF"/>
    <w:rsid w:val="005425E8"/>
    <w:rsid w:val="0057270A"/>
    <w:rsid w:val="00573D3B"/>
    <w:rsid w:val="00582627"/>
    <w:rsid w:val="005961B6"/>
    <w:rsid w:val="005962BB"/>
    <w:rsid w:val="005974B4"/>
    <w:rsid w:val="005B111B"/>
    <w:rsid w:val="005B1A14"/>
    <w:rsid w:val="005B2CAA"/>
    <w:rsid w:val="005C4C33"/>
    <w:rsid w:val="005D25B1"/>
    <w:rsid w:val="005F0FBF"/>
    <w:rsid w:val="00602F4C"/>
    <w:rsid w:val="00603527"/>
    <w:rsid w:val="00605ED0"/>
    <w:rsid w:val="00617AF2"/>
    <w:rsid w:val="00624033"/>
    <w:rsid w:val="00635F81"/>
    <w:rsid w:val="00661E4A"/>
    <w:rsid w:val="006704E2"/>
    <w:rsid w:val="006723E5"/>
    <w:rsid w:val="006859F4"/>
    <w:rsid w:val="00686BD8"/>
    <w:rsid w:val="006A004B"/>
    <w:rsid w:val="006C02F4"/>
    <w:rsid w:val="006C4903"/>
    <w:rsid w:val="006F165D"/>
    <w:rsid w:val="006F579B"/>
    <w:rsid w:val="00703884"/>
    <w:rsid w:val="00707351"/>
    <w:rsid w:val="007073A3"/>
    <w:rsid w:val="00707AA6"/>
    <w:rsid w:val="00723846"/>
    <w:rsid w:val="007360E1"/>
    <w:rsid w:val="00742B91"/>
    <w:rsid w:val="00755071"/>
    <w:rsid w:val="00780251"/>
    <w:rsid w:val="0079739E"/>
    <w:rsid w:val="007A400E"/>
    <w:rsid w:val="007A71B8"/>
    <w:rsid w:val="007B5166"/>
    <w:rsid w:val="007B64FF"/>
    <w:rsid w:val="007C22EF"/>
    <w:rsid w:val="007E6858"/>
    <w:rsid w:val="007E7FB4"/>
    <w:rsid w:val="007F5C1E"/>
    <w:rsid w:val="00820439"/>
    <w:rsid w:val="008342DA"/>
    <w:rsid w:val="0084237A"/>
    <w:rsid w:val="0085045C"/>
    <w:rsid w:val="008506D8"/>
    <w:rsid w:val="00862137"/>
    <w:rsid w:val="00872AA7"/>
    <w:rsid w:val="00872FC8"/>
    <w:rsid w:val="00874984"/>
    <w:rsid w:val="00891BDC"/>
    <w:rsid w:val="00893338"/>
    <w:rsid w:val="008C77BB"/>
    <w:rsid w:val="008D01C6"/>
    <w:rsid w:val="008D4372"/>
    <w:rsid w:val="008D5A98"/>
    <w:rsid w:val="008D7487"/>
    <w:rsid w:val="008E177B"/>
    <w:rsid w:val="008F4145"/>
    <w:rsid w:val="00903888"/>
    <w:rsid w:val="00907676"/>
    <w:rsid w:val="00916EBD"/>
    <w:rsid w:val="00917E13"/>
    <w:rsid w:val="00925FF4"/>
    <w:rsid w:val="009277C7"/>
    <w:rsid w:val="0093549A"/>
    <w:rsid w:val="00952B67"/>
    <w:rsid w:val="0096607E"/>
    <w:rsid w:val="00981659"/>
    <w:rsid w:val="0099498E"/>
    <w:rsid w:val="0099771B"/>
    <w:rsid w:val="009A4077"/>
    <w:rsid w:val="009C09EA"/>
    <w:rsid w:val="009C2877"/>
    <w:rsid w:val="009C4020"/>
    <w:rsid w:val="009D070F"/>
    <w:rsid w:val="009D2973"/>
    <w:rsid w:val="009D4BE7"/>
    <w:rsid w:val="009D5E3C"/>
    <w:rsid w:val="009E4F32"/>
    <w:rsid w:val="009F2EA6"/>
    <w:rsid w:val="00A1570E"/>
    <w:rsid w:val="00A31F07"/>
    <w:rsid w:val="00A3453C"/>
    <w:rsid w:val="00A40ED9"/>
    <w:rsid w:val="00A44ABE"/>
    <w:rsid w:val="00A47DAD"/>
    <w:rsid w:val="00A706CD"/>
    <w:rsid w:val="00A74778"/>
    <w:rsid w:val="00A77239"/>
    <w:rsid w:val="00A81420"/>
    <w:rsid w:val="00A860C2"/>
    <w:rsid w:val="00A9799D"/>
    <w:rsid w:val="00AA0B96"/>
    <w:rsid w:val="00AA0CE2"/>
    <w:rsid w:val="00AA781A"/>
    <w:rsid w:val="00AC1A0E"/>
    <w:rsid w:val="00AC390C"/>
    <w:rsid w:val="00AD035B"/>
    <w:rsid w:val="00AF29D7"/>
    <w:rsid w:val="00B015CF"/>
    <w:rsid w:val="00B0562E"/>
    <w:rsid w:val="00B1174B"/>
    <w:rsid w:val="00B276DD"/>
    <w:rsid w:val="00B53430"/>
    <w:rsid w:val="00B6089B"/>
    <w:rsid w:val="00B6551D"/>
    <w:rsid w:val="00B72116"/>
    <w:rsid w:val="00B74A47"/>
    <w:rsid w:val="00B753EF"/>
    <w:rsid w:val="00B820D6"/>
    <w:rsid w:val="00B82EFD"/>
    <w:rsid w:val="00B875F8"/>
    <w:rsid w:val="00B9660D"/>
    <w:rsid w:val="00B97614"/>
    <w:rsid w:val="00BA0970"/>
    <w:rsid w:val="00BB6292"/>
    <w:rsid w:val="00BB6296"/>
    <w:rsid w:val="00BF2575"/>
    <w:rsid w:val="00BF4D22"/>
    <w:rsid w:val="00BF7A64"/>
    <w:rsid w:val="00C24168"/>
    <w:rsid w:val="00C2741E"/>
    <w:rsid w:val="00C36B5B"/>
    <w:rsid w:val="00C401BF"/>
    <w:rsid w:val="00C43A99"/>
    <w:rsid w:val="00C4741F"/>
    <w:rsid w:val="00C51BA5"/>
    <w:rsid w:val="00C52C64"/>
    <w:rsid w:val="00C55B20"/>
    <w:rsid w:val="00C65B19"/>
    <w:rsid w:val="00C67C0F"/>
    <w:rsid w:val="00C84BD9"/>
    <w:rsid w:val="00C866DE"/>
    <w:rsid w:val="00C902CE"/>
    <w:rsid w:val="00C91F1A"/>
    <w:rsid w:val="00C93CA2"/>
    <w:rsid w:val="00CA50FE"/>
    <w:rsid w:val="00CA7AD1"/>
    <w:rsid w:val="00CB6AE1"/>
    <w:rsid w:val="00CC53A0"/>
    <w:rsid w:val="00CD1DA2"/>
    <w:rsid w:val="00CD2056"/>
    <w:rsid w:val="00CD515B"/>
    <w:rsid w:val="00CE5E52"/>
    <w:rsid w:val="00CE62C8"/>
    <w:rsid w:val="00CE642A"/>
    <w:rsid w:val="00CF0AE6"/>
    <w:rsid w:val="00CF0B21"/>
    <w:rsid w:val="00CF39EA"/>
    <w:rsid w:val="00D00890"/>
    <w:rsid w:val="00D01F98"/>
    <w:rsid w:val="00D03F6E"/>
    <w:rsid w:val="00D07638"/>
    <w:rsid w:val="00D120E0"/>
    <w:rsid w:val="00D24B09"/>
    <w:rsid w:val="00D34227"/>
    <w:rsid w:val="00D457E4"/>
    <w:rsid w:val="00D56E78"/>
    <w:rsid w:val="00D63827"/>
    <w:rsid w:val="00D6490D"/>
    <w:rsid w:val="00D66AAC"/>
    <w:rsid w:val="00D7432D"/>
    <w:rsid w:val="00D86558"/>
    <w:rsid w:val="00DB78F9"/>
    <w:rsid w:val="00DB7DE1"/>
    <w:rsid w:val="00DC06EC"/>
    <w:rsid w:val="00DC6EA5"/>
    <w:rsid w:val="00DD7333"/>
    <w:rsid w:val="00DE15BC"/>
    <w:rsid w:val="00DE2768"/>
    <w:rsid w:val="00DE430F"/>
    <w:rsid w:val="00DE51C3"/>
    <w:rsid w:val="00DF3147"/>
    <w:rsid w:val="00DF5D18"/>
    <w:rsid w:val="00E0087C"/>
    <w:rsid w:val="00E00E9A"/>
    <w:rsid w:val="00E10FC4"/>
    <w:rsid w:val="00E230CF"/>
    <w:rsid w:val="00E271F1"/>
    <w:rsid w:val="00E366BB"/>
    <w:rsid w:val="00E53F8E"/>
    <w:rsid w:val="00E627C4"/>
    <w:rsid w:val="00E62A0E"/>
    <w:rsid w:val="00E717BB"/>
    <w:rsid w:val="00E7604F"/>
    <w:rsid w:val="00E77F45"/>
    <w:rsid w:val="00E825FE"/>
    <w:rsid w:val="00E85EC1"/>
    <w:rsid w:val="00EA12DB"/>
    <w:rsid w:val="00EA648C"/>
    <w:rsid w:val="00EB1DCD"/>
    <w:rsid w:val="00EC3FA1"/>
    <w:rsid w:val="00EC7F85"/>
    <w:rsid w:val="00EE0A51"/>
    <w:rsid w:val="00EF5B44"/>
    <w:rsid w:val="00F01ED4"/>
    <w:rsid w:val="00F15A90"/>
    <w:rsid w:val="00F36394"/>
    <w:rsid w:val="00F434BE"/>
    <w:rsid w:val="00F454E0"/>
    <w:rsid w:val="00F54C78"/>
    <w:rsid w:val="00F577FC"/>
    <w:rsid w:val="00F7357E"/>
    <w:rsid w:val="00F7607E"/>
    <w:rsid w:val="00F83B95"/>
    <w:rsid w:val="00F90283"/>
    <w:rsid w:val="00F942A0"/>
    <w:rsid w:val="00FA65D8"/>
    <w:rsid w:val="00FA6F71"/>
    <w:rsid w:val="00FA7DAE"/>
    <w:rsid w:val="00FB0034"/>
    <w:rsid w:val="00FB3135"/>
    <w:rsid w:val="00FB7401"/>
    <w:rsid w:val="00FC1FCD"/>
    <w:rsid w:val="00FC2D07"/>
    <w:rsid w:val="00FE059D"/>
    <w:rsid w:val="00FE457A"/>
    <w:rsid w:val="00FF579A"/>
    <w:rsid w:val="00FF646A"/>
    <w:rsid w:val="00FF6A9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DC0F8"/>
  <w15:docId w15:val="{786863EF-DDEE-4A16-AF5B-D2980A41E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hu-HU" w:eastAsia="hu-HU" w:bidi="ar-SA"/>
      </w:rPr>
    </w:rPrDefault>
    <w:pPrDefault>
      <w:pPr>
        <w:widowControl w:val="0"/>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style>
  <w:style w:type="paragraph" w:styleId="Cmsor1">
    <w:name w:val="heading 1"/>
    <w:basedOn w:val="Norml"/>
    <w:next w:val="Norml"/>
    <w:pPr>
      <w:keepNext/>
      <w:keepLines/>
      <w:spacing w:before="480" w:after="120"/>
      <w:contextualSpacing/>
      <w:outlineLvl w:val="0"/>
    </w:pPr>
    <w:rPr>
      <w:b/>
      <w:sz w:val="48"/>
      <w:szCs w:val="48"/>
    </w:rPr>
  </w:style>
  <w:style w:type="paragraph" w:styleId="Cmsor2">
    <w:name w:val="heading 2"/>
    <w:basedOn w:val="Norml"/>
    <w:next w:val="Norml"/>
    <w:pPr>
      <w:keepNext/>
      <w:keepLines/>
      <w:spacing w:before="360" w:after="80"/>
      <w:contextualSpacing/>
      <w:outlineLvl w:val="1"/>
    </w:pPr>
    <w:rPr>
      <w:b/>
      <w:sz w:val="36"/>
      <w:szCs w:val="36"/>
    </w:rPr>
  </w:style>
  <w:style w:type="paragraph" w:styleId="Cmsor3">
    <w:name w:val="heading 3"/>
    <w:basedOn w:val="Norml"/>
    <w:next w:val="Norml"/>
    <w:pPr>
      <w:keepNext/>
      <w:keepLines/>
      <w:spacing w:before="280" w:after="80"/>
      <w:contextualSpacing/>
      <w:outlineLvl w:val="2"/>
    </w:pPr>
    <w:rPr>
      <w:b/>
      <w:sz w:val="28"/>
      <w:szCs w:val="28"/>
    </w:rPr>
  </w:style>
  <w:style w:type="paragraph" w:styleId="Cmsor4">
    <w:name w:val="heading 4"/>
    <w:basedOn w:val="Norml"/>
    <w:next w:val="Norml"/>
    <w:pPr>
      <w:keepNext/>
      <w:keepLines/>
      <w:spacing w:before="240" w:after="40"/>
      <w:contextualSpacing/>
      <w:outlineLvl w:val="3"/>
    </w:pPr>
    <w:rPr>
      <w:b/>
      <w:sz w:val="24"/>
      <w:szCs w:val="24"/>
    </w:rPr>
  </w:style>
  <w:style w:type="paragraph" w:styleId="Cmsor5">
    <w:name w:val="heading 5"/>
    <w:basedOn w:val="Norml"/>
    <w:next w:val="Norml"/>
    <w:pPr>
      <w:keepNext/>
      <w:keepLines/>
      <w:spacing w:before="220" w:after="40"/>
      <w:contextualSpacing/>
      <w:outlineLvl w:val="4"/>
    </w:pPr>
    <w:rPr>
      <w:b/>
    </w:rPr>
  </w:style>
  <w:style w:type="paragraph" w:styleId="Cmsor6">
    <w:name w:val="heading 6"/>
    <w:basedOn w:val="Norml"/>
    <w:next w:val="Norml"/>
    <w:pPr>
      <w:keepNext/>
      <w:keepLines/>
      <w:spacing w:before="200" w:after="40"/>
      <w:contextualSpacing/>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link w:val="CmChar"/>
    <w:qFormat/>
    <w:pPr>
      <w:keepNext/>
      <w:keepLines/>
      <w:spacing w:before="480" w:after="120"/>
      <w:contextualSpacing/>
    </w:pPr>
    <w:rPr>
      <w:b/>
      <w:sz w:val="72"/>
      <w:szCs w:val="72"/>
    </w:rPr>
  </w:style>
  <w:style w:type="paragraph" w:styleId="Alcm">
    <w:name w:val="Subtitle"/>
    <w:basedOn w:val="Norml"/>
    <w:next w:val="Norml"/>
    <w:link w:val="AlcmChar"/>
    <w:qFormat/>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contextualSpacing/>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contextualSpacing/>
    </w:pPr>
    <w:tblPr>
      <w:tblStyleRowBandSize w:val="1"/>
      <w:tblStyleColBandSize w:val="1"/>
      <w:tblCellMar>
        <w:left w:w="115" w:type="dxa"/>
        <w:right w:w="115" w:type="dxa"/>
      </w:tblCellMar>
    </w:tblPr>
  </w:style>
  <w:style w:type="table" w:customStyle="1" w:styleId="a2">
    <w:basedOn w:val="TableNormal"/>
    <w:pPr>
      <w:spacing w:after="0" w:line="240" w:lineRule="auto"/>
      <w:contextualSpacing/>
    </w:pPr>
    <w:tblPr>
      <w:tblStyleRowBandSize w:val="1"/>
      <w:tblStyleColBandSize w:val="1"/>
      <w:tblCellMar>
        <w:left w:w="115" w:type="dxa"/>
        <w:right w:w="115" w:type="dxa"/>
      </w:tblCellMar>
    </w:tblPr>
  </w:style>
  <w:style w:type="paragraph" w:styleId="NormlWeb">
    <w:name w:val="Normal (Web)"/>
    <w:basedOn w:val="Norml"/>
    <w:uiPriority w:val="99"/>
    <w:semiHidden/>
    <w:unhideWhenUsed/>
    <w:rsid w:val="00661E4A"/>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aszerbekezds">
    <w:name w:val="List Paragraph"/>
    <w:basedOn w:val="Norml"/>
    <w:uiPriority w:val="34"/>
    <w:qFormat/>
    <w:rsid w:val="001E3657"/>
    <w:pPr>
      <w:ind w:left="720"/>
      <w:contextualSpacing/>
    </w:pPr>
  </w:style>
  <w:style w:type="character" w:customStyle="1" w:styleId="CmChar">
    <w:name w:val="Cím Char"/>
    <w:basedOn w:val="Bekezdsalapbettpusa"/>
    <w:link w:val="Cm"/>
    <w:rsid w:val="00862137"/>
    <w:rPr>
      <w:b/>
      <w:sz w:val="72"/>
      <w:szCs w:val="72"/>
    </w:rPr>
  </w:style>
  <w:style w:type="character" w:customStyle="1" w:styleId="AlcmChar">
    <w:name w:val="Alcím Char"/>
    <w:basedOn w:val="Bekezdsalapbettpusa"/>
    <w:link w:val="Alcm"/>
    <w:rsid w:val="00862137"/>
    <w:rPr>
      <w:rFonts w:ascii="Georgia" w:eastAsia="Georgia" w:hAnsi="Georgia" w:cs="Georgia"/>
      <w:i/>
      <w:color w:val="666666"/>
      <w:sz w:val="48"/>
      <w:szCs w:val="48"/>
    </w:rPr>
  </w:style>
  <w:style w:type="paragraph" w:styleId="lfej">
    <w:name w:val="header"/>
    <w:basedOn w:val="Norml"/>
    <w:link w:val="lfejChar"/>
    <w:rsid w:val="00862137"/>
    <w:pPr>
      <w:widowControl/>
      <w:tabs>
        <w:tab w:val="center" w:pos="4536"/>
        <w:tab w:val="right" w:pos="9072"/>
      </w:tabs>
      <w:suppressAutoHyphens/>
      <w:spacing w:after="0" w:line="240" w:lineRule="auto"/>
      <w:jc w:val="both"/>
    </w:pPr>
    <w:rPr>
      <w:rFonts w:ascii="Times New Roman" w:eastAsia="Times New Roman" w:hAnsi="Times New Roman" w:cs="Times New Roman"/>
      <w:i/>
      <w:color w:val="auto"/>
      <w:sz w:val="24"/>
      <w:szCs w:val="20"/>
      <w:lang w:eastAsia="ar-SA"/>
    </w:rPr>
  </w:style>
  <w:style w:type="character" w:customStyle="1" w:styleId="lfejChar">
    <w:name w:val="Élőfej Char"/>
    <w:basedOn w:val="Bekezdsalapbettpusa"/>
    <w:link w:val="lfej"/>
    <w:rsid w:val="00862137"/>
    <w:rPr>
      <w:rFonts w:ascii="Times New Roman" w:eastAsia="Times New Roman" w:hAnsi="Times New Roman" w:cs="Times New Roman"/>
      <w:i/>
      <w:color w:val="auto"/>
      <w:sz w:val="24"/>
      <w:szCs w:val="20"/>
      <w:lang w:eastAsia="ar-SA"/>
    </w:rPr>
  </w:style>
  <w:style w:type="paragraph" w:customStyle="1" w:styleId="Bekezds">
    <w:name w:val="Bekezdés"/>
    <w:basedOn w:val="Norml"/>
    <w:rsid w:val="00862137"/>
    <w:pPr>
      <w:widowControl/>
      <w:suppressAutoHyphens/>
      <w:spacing w:after="0" w:line="240" w:lineRule="auto"/>
      <w:ind w:firstLine="202"/>
      <w:jc w:val="both"/>
    </w:pPr>
    <w:rPr>
      <w:rFonts w:ascii="Arial" w:eastAsia="Times New Roman" w:hAnsi="Arial" w:cs="Arial"/>
      <w:i/>
      <w:color w:val="auto"/>
      <w:sz w:val="26"/>
      <w:szCs w:val="20"/>
      <w:lang w:eastAsia="ar-SA"/>
    </w:rPr>
  </w:style>
  <w:style w:type="table" w:styleId="Rcsostblzat">
    <w:name w:val="Table Grid"/>
    <w:basedOn w:val="Normltblzat"/>
    <w:uiPriority w:val="59"/>
    <w:rsid w:val="00862137"/>
    <w:pPr>
      <w:widowControl/>
      <w:spacing w:after="0" w:line="240" w:lineRule="auto"/>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unhideWhenUsed/>
    <w:rsid w:val="00F36394"/>
    <w:pPr>
      <w:tabs>
        <w:tab w:val="center" w:pos="4536"/>
        <w:tab w:val="right" w:pos="9072"/>
      </w:tabs>
      <w:spacing w:after="0" w:line="240" w:lineRule="auto"/>
    </w:pPr>
  </w:style>
  <w:style w:type="character" w:customStyle="1" w:styleId="llbChar">
    <w:name w:val="Élőláb Char"/>
    <w:basedOn w:val="Bekezdsalapbettpusa"/>
    <w:link w:val="llb"/>
    <w:uiPriority w:val="99"/>
    <w:rsid w:val="00F36394"/>
  </w:style>
  <w:style w:type="character" w:styleId="Hiperhivatkozs">
    <w:name w:val="Hyperlink"/>
    <w:basedOn w:val="Bekezdsalapbettpusa"/>
    <w:uiPriority w:val="99"/>
    <w:unhideWhenUsed/>
    <w:rsid w:val="009C4020"/>
    <w:rPr>
      <w:color w:val="0563C1" w:themeColor="hyperlink"/>
      <w:u w:val="single"/>
    </w:rPr>
  </w:style>
  <w:style w:type="paragraph" w:styleId="Buborkszveg">
    <w:name w:val="Balloon Text"/>
    <w:basedOn w:val="Norml"/>
    <w:link w:val="BuborkszvegChar"/>
    <w:uiPriority w:val="99"/>
    <w:semiHidden/>
    <w:unhideWhenUsed/>
    <w:rsid w:val="004407B7"/>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407B7"/>
    <w:rPr>
      <w:rFonts w:ascii="Segoe UI" w:hAnsi="Segoe UI" w:cs="Segoe UI"/>
      <w:sz w:val="18"/>
      <w:szCs w:val="18"/>
    </w:rPr>
  </w:style>
  <w:style w:type="character" w:customStyle="1" w:styleId="Feloldatlanmegemlts1">
    <w:name w:val="Feloldatlan megemlítés1"/>
    <w:basedOn w:val="Bekezdsalapbettpusa"/>
    <w:uiPriority w:val="99"/>
    <w:semiHidden/>
    <w:unhideWhenUsed/>
    <w:rsid w:val="00B74A47"/>
    <w:rPr>
      <w:color w:val="605E5C"/>
      <w:shd w:val="clear" w:color="auto" w:fill="E1DFDD"/>
    </w:rPr>
  </w:style>
  <w:style w:type="character" w:customStyle="1" w:styleId="UnresolvedMention">
    <w:name w:val="Unresolved Mention"/>
    <w:basedOn w:val="Bekezdsalapbettpusa"/>
    <w:uiPriority w:val="99"/>
    <w:semiHidden/>
    <w:unhideWhenUsed/>
    <w:rsid w:val="00DE51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02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zc.h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dahazy.marcell@fitout.h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dahazy.marcell@fitout.h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agy.edina@blathy-tata.hu" TargetMode="External"/><Relationship Id="rId4" Type="http://schemas.openxmlformats.org/officeDocument/2006/relationships/settings" Target="settings.xml"/><Relationship Id="rId9" Type="http://schemas.openxmlformats.org/officeDocument/2006/relationships/hyperlink" Target="mailto:georgina.sipos-goor@tszc.h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0B49E-70A6-44B6-8645-2F982CAD8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45</Pages>
  <Words>7880</Words>
  <Characters>54372</Characters>
  <Application>Microsoft Office Word</Application>
  <DocSecurity>0</DocSecurity>
  <Lines>453</Lines>
  <Paragraphs>124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Bodnar Mihaly</dc:creator>
  <cp:lastModifiedBy>User</cp:lastModifiedBy>
  <cp:revision>25</cp:revision>
  <cp:lastPrinted>2019-08-27T12:17:00Z</cp:lastPrinted>
  <dcterms:created xsi:type="dcterms:W3CDTF">2019-07-25T08:31:00Z</dcterms:created>
  <dcterms:modified xsi:type="dcterms:W3CDTF">2019-08-27T14:16:00Z</dcterms:modified>
</cp:coreProperties>
</file>