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SEGÉDLETEK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Felhívjuk az ajánlattevők (pályázók) figyelmét, hogy az egyes ajánlattevők (pályázók) nyilatkozataikat a jelen dokumentációban megadott iratminták tartalma szerint kötelesek megtenni!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Ajánlattevők kötelesek a cégjegyzékre jogosult képviselőik aláírási címpéldányának benyújtására egyszerű másolati példányban, továbbá hatályos cégkivonatuk benyújtására egyszerű másolati példányban.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37A8" w:rsidRDefault="007737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4911F0" w:rsidRDefault="004911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BORÍTÓLAP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eljárás tárgya:</w:t>
            </w:r>
          </w:p>
        </w:tc>
        <w:tc>
          <w:tcPr>
            <w:tcW w:w="4531" w:type="dxa"/>
          </w:tcPr>
          <w:p w:rsidR="006723E5" w:rsidRDefault="002863BE" w:rsidP="00010B63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Tatabányai Szakképzési Centrum </w:t>
            </w:r>
            <w:r w:rsidR="00D76CE5">
              <w:rPr>
                <w:rFonts w:ascii="Times New Roman" w:eastAsia="Times New Roman" w:hAnsi="Times New Roman" w:cs="Times New Roman"/>
                <w:sz w:val="24"/>
                <w:szCs w:val="24"/>
              </w:rPr>
              <w:t>Bláthy Ottó Szakgimnáziuma, Szakközépiskolája és Kollégiuma</w:t>
            </w:r>
            <w:r w:rsidR="00927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tagintézménye </w:t>
            </w:r>
            <w:r w:rsidR="00010B63">
              <w:rPr>
                <w:rFonts w:ascii="Times New Roman" w:eastAsia="Times New Roman" w:hAnsi="Times New Roman" w:cs="Times New Roman"/>
                <w:sz w:val="24"/>
                <w:szCs w:val="24"/>
              </w:rPr>
              <w:t>– Tornaterem mennyezetének helyreállítás, burkolási munkálatai</w:t>
            </w: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ajánlatot adó cég pontos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Telefax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címe: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cég cégjegyzék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Statisztikai számjele: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számlát vezető bank neve és számla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személy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1F1" w:rsidRDefault="00E271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CA2" w:rsidRDefault="00C93CA2" w:rsidP="00C93CA2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3CA2" w:rsidRDefault="00C93CA2" w:rsidP="00C93CA2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37A8" w:rsidRDefault="007737A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C93CA2" w:rsidRPr="00C93CA2" w:rsidRDefault="00C93CA2" w:rsidP="00C93CA2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FELOLVASÓLAP</w:t>
      </w:r>
    </w:p>
    <w:p w:rsidR="006723E5" w:rsidRDefault="002C33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Tornaterem mennyezetének helyreállítási, burkolási munkálatai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tárgyú pályázathoz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 megnevezése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 székhelye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……………………………………………………………………...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Pályázati ár (vállalási ár, nettó Ft/hó)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Általános forgalmi adó összege (2017. évi szabályozást alapul véve)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………………..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Bruttó </w:t>
      </w:r>
      <w:r w:rsidR="003D5C4A">
        <w:rPr>
          <w:rFonts w:ascii="Times New Roman" w:eastAsia="Times New Roman" w:hAnsi="Times New Roman" w:cs="Times New Roman"/>
          <w:sz w:val="24"/>
          <w:szCs w:val="24"/>
        </w:rPr>
        <w:t>vállalási ár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…………………………………………………………………... Ft   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Vállalt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garancia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/jótállás: ……………………………...nap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felolva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 xml:space="preserve">sólapon </w:t>
      </w:r>
      <w:proofErr w:type="gramStart"/>
      <w:r w:rsidR="00C93CA2">
        <w:rPr>
          <w:rFonts w:ascii="Times New Roman" w:eastAsia="Times New Roman" w:hAnsi="Times New Roman" w:cs="Times New Roman"/>
          <w:sz w:val="24"/>
          <w:szCs w:val="24"/>
        </w:rPr>
        <w:t>szereplő vállalási</w:t>
      </w:r>
      <w:proofErr w:type="gramEnd"/>
      <w:r w:rsidR="00C93CA2">
        <w:rPr>
          <w:rFonts w:ascii="Times New Roman" w:eastAsia="Times New Roman" w:hAnsi="Times New Roman" w:cs="Times New Roman"/>
          <w:sz w:val="24"/>
          <w:szCs w:val="24"/>
        </w:rPr>
        <w:t xml:space="preserve"> ár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teljes körű ár, amely tartalmaz – minden, a felek között megkötött vállalkozói díj teljesítésével kapcsolatos, valamennyi költséget.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Dátum:    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  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ajánlattevő (pályázó) cégszerű aláírása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7A8" w:rsidRDefault="007737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D4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nyilatkozata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C93C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C93CA2" w:rsidRDefault="002C3394" w:rsidP="00C93C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556B98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– a jelen nyilatkozatunk kiállításával - kijelentjük, hogy a fent megnevezett pályázati eljárásban közösen teszünk ajánlatot.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Egyúttal kijelentjük, hogy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pályázat kidolgozása és megtétele során, a pályázattal) (ajánlattal összefüggő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feladat(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ok) megvalósítása érdekében – mint közös ajánlattevők – veszünk részt.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közös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ajánlattevő  cégszerű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7737A8" w:rsidRDefault="007737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felelősségvállalási nyilatkozata</w:t>
      </w:r>
    </w:p>
    <w:p w:rsidR="00F01ED4" w:rsidRDefault="00F01E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F01ED4" w:rsidRDefault="002C3394" w:rsidP="00F01E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556B98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- jelen nyilatkozatunk kiállításával - kijelentjük, hogy a fent megnevezett pályázati eljárásban közösen teszünk ajánlatot, az ajánlat során a feladat megvalósítása érdekében – mint közös ajánlattevők – veszünk részt.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Ezúton nyilatkozunk, hogy 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E53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D76CE5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 Szakgimnáziuma, Szakközépiskolája és Kollégiuma</w:t>
      </w:r>
      <w:r w:rsidR="003332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tagintézménye </w:t>
      </w:r>
      <w:r w:rsidR="00556B98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munkálatai t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árgyú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beszerzési eljárásban benyújtott ajánlatunkban foglalt tevékenységekkel kapcsolatban, korlátlan és egyetemleges felelősséget vállalunk.  </w:t>
      </w:r>
    </w:p>
    <w:p w:rsidR="00AE5356" w:rsidRDefault="00AE53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Jelen nyilatkozatunkkal igazoljuk, hogy a pályázati felhívásban közzétett és a dokumentációban leírt feltételeket teljes egészében elfogadjuk és azt, hogy a dokumentációban ismertetetteket minden tekintetben kielégítőnek tartjuk, - az egyértelmű ajánlat megtétele vonatkozásában.  </w:t>
      </w:r>
    </w:p>
    <w:p w:rsidR="00AE5356" w:rsidRDefault="00AE53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projekt operatív lebonyolítása érdekében mindkét cégnél egy-egy megbízottat jelöltünk ki, az alábbiak szerint: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1. közös ajánlattevő részéről: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2. közös ajánlattevő részéről: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közös ajánlattevők a projekt megvalósításában, az alábbiak szerint vesznek részt: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Közös ajánlattevő feladatai: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Közös ajánlattevő feladatai: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Közös akarattal ezennel úgy nyilatkozunk, hogy a közös ajánlattevők képviseletére, a nevükben történő eljárásra, nyilatkozattételre, kötelezettségvállalásra, ideértve a szerződés megkötését és a szerződés teljesítése során szükséges képviseletet is,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 teljes joggal jogosult.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közös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ajánlattevő  cégszerű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431225" w:rsidRDefault="005962BB" w:rsidP="00431225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295AA7" w:rsidRDefault="00295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742B91" w:rsidRDefault="00742B91" w:rsidP="00742B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556B98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072D9" w:rsidRDefault="006072D9" w:rsidP="00742B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ajánlattevő (pályázó) cégjegyzésre jogosult képviselője,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E53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D76CE5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 Szakgimnáziuma, Szakközépiskolája és Kollégiuma</w:t>
      </w:r>
      <w:r w:rsidR="000576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5772DF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9A35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>
        <w:rPr>
          <w:rFonts w:ascii="Times New Roman" w:eastAsia="Times New Roman" w:hAnsi="Times New Roman" w:cs="Times New Roman"/>
          <w:sz w:val="24"/>
          <w:szCs w:val="24"/>
        </w:rPr>
        <w:t>pályázati eljárás során, a pályázati felhívásban és a dokumentációban foglalt valamennyi formai és tartalmi követelmény, műszaki leírás átvétele és gondos áttekintése után kijelentem, hogy a pályázati felhívásban és a dokumentációban foglalt valamennyi feltételt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megismertük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megértettük és azokat a jelen nyilatkozattal elfogadjuk. A pályázati dokumentációban ismertetetteket minden vonatkozásban kielégítőnek tarjuk az egyértelmű ajánlat megtétele vonatkozásában. A jelen ajánlat elkészítésével ajánlatot teszünk a pályázati felhívásban és a dokumentációban meghatározottak szerint a szerződéses és egyéb szakmai feltételeknek megfelelő módon történő teljesítésére, - az ajánlat részét képező összesített költségeket tartalmazó ajánlat alapján, és a Felolvasólapon szereplő ajánlattételi áron.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Nyilatkozzuk továbbá, hogy a kis- és középvállalkozásokról, fejlődésük támogatásáról szóló törvény szerint Társaságunk mikro-, kis-, középvállalkozásnak minősül / nem tartozik a törvény hatálya alá*. 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* A megfelelőt kérjük aláhúzni! )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2004. évi XXXIV. tv.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Kkvt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2-3. §-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értelmében: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(1) KKV-nak minősül az a vállalkozás, amelynek a) összes foglalkoztatotti létszáma 250 főnél kevesebb, és b) éves nettó árbevétele legfeljebb 50 millió eurónak megfelelő forintösszeg, vagy mérlegfőösszege legfeljebb 43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(2) A KKV kategórián belül kisvállalkozásnak minősül az a vállalkozás, amelynek a) összes foglalkoztatotti létszáma 50 főnél kevesebb, és b) éves nettó árbevétele vagy mérlegfőösszege legfeljebb 10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(3) A KKV kategórián belül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mikrovállalkozásnak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minősül az a vállalkozás, amelynek a) összes foglalkoztatotti létszáma 10 főnél kevesebb, és b) éves nettó árbevétele vagy mérlegfőösszege legfeljebb 2 millió eurónak megfelelő forintösszeg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(4) Nem minősül KKV-nak az a vállalkozás, amelyben az állam vagy az önkormányzat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közvetlen vagy közvetett tulajdoni részesedése – tőke vagy szavazati joga alapján – külön- külön vagy együttesen meghaladja a 25%-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(5) A (4) bekezdésben foglalt korlátozó rendelkezést nem kell alkalmazni a 19. §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pontjában  meghatározott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befektetők részesedése esetében./”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</w:t>
      </w:r>
    </w:p>
    <w:p w:rsidR="006723E5" w:rsidRDefault="005962BB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   </w:t>
      </w: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AE53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6B98" w:rsidRDefault="00556B98" w:rsidP="00AE53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6B98" w:rsidRDefault="00556B98" w:rsidP="00AE53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742B91" w:rsidRDefault="00742B91" w:rsidP="00742B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556B98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5962BB" w:rsidP="00184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A3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E53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D76CE5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 Szakgimnáziuma, Szakközépiskolája és Kollégiuma</w:t>
      </w:r>
      <w:r w:rsidR="00184A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556B98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9A35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84A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tárgyú beszerzési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eljárás alapján megkötendő szerződés teljesítéséhez Társaságunk, illetve általunk a munkák megvalósításába bevonni kívánt alvállalkozók – résztvevő szervezetek, személyek, – valamint azok vezetői, munkavállalói és hozzátartozóik semmilyen minőségben sem vettek részt az eljárás előkészítésében, beleértve a műszaki előírások, a pályázati felhívás és a hozzá kapcsolódó dokumentáció kidolgozását. Cégünkkel, valamint szemben a jelen eljárás során az összeférhetetlenség egyetlen esete sem áll fenn.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</w:t>
      </w:r>
    </w:p>
    <w:p w:rsidR="00295AA7" w:rsidRDefault="00295AA7" w:rsidP="00295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781A" w:rsidRDefault="005962BB" w:rsidP="00295AA7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 </w:t>
      </w:r>
    </w:p>
    <w:p w:rsidR="00184A3B" w:rsidRDefault="00184A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4A3B" w:rsidRDefault="00184A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4A3B" w:rsidRDefault="00184A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742B91" w:rsidRDefault="00742B91" w:rsidP="00742B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0709D2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/>
    <w:p w:rsidR="006723E5" w:rsidRDefault="005962BB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nemzeti vagyonról szóló 2011. évi CXCVI. törvény 3.§ (1) bekezdés 1. b) pontjában meghatározott átlátható szervezet részére az államháztartásról szóló 2011. évi CXCV. törvény 41. § (6) bekezdésében előírt kötelezettség teljesítéséhez:</w:t>
      </w: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nyilatkozattételre kötelezett szervezet adatai a cégkivonat és az aláírási címpéldány alapján:</w:t>
      </w:r>
    </w:p>
    <w:p w:rsidR="006723E5" w:rsidRDefault="006723E5">
      <w:pPr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0"/>
        <w:tblW w:w="8594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2"/>
        <w:gridCol w:w="4872"/>
      </w:tblGrid>
      <w:tr w:rsidR="006723E5"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Szervezet neve:</w:t>
            </w:r>
          </w:p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Székhelye: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Adóilletősége (ha az nem Magyarország):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Cégjegyzékszáma: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Statisztikai számjel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5962BB" w:rsidP="0029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Cégjegyzésre jogosult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képviselő(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k) neve: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rPr>
          <w:trHeight w:val="520"/>
        </w:trPr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Cégjegyzés módja: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ÖNÁLLÓ                                 EGYÜTTES</w:t>
            </w:r>
            <w:proofErr w:type="gramEnd"/>
          </w:p>
        </w:tc>
      </w:tr>
    </w:tbl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(alulírottak) az 1.) pontban meghatározott szervezet cégjegyzésre jogosult képviselője (képviselői) nyilatkozom (nyilatkozzuk), hogy az általam (általunk) jegyzett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gazdálkodó szervezet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megfelel a következő feltételeknek, ennek alapján a nemzeti vagyonról szóló 2011. évi CXCVI. törvény. 3. § (1) bekezdés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pontja szerinti átlátható szervezetnek minősül:</w:t>
      </w:r>
    </w:p>
    <w:p w:rsidR="006723E5" w:rsidRDefault="005962B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Olyan belföldi vagy külföldi jogi személy vagy jogi személyiséggel nem rendelkező gazdálkodó szervezet, amely megfelel a következő feltételeknek: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tulajdonosi szerkezete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pénzmosás és a terrorizmus finanszírozása megelőzéséről és megakadályozásáról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tényleges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tulajdonosa megismerhető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Európai Unió tagállamában, az Európai Gazdasági Térségről szóló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megállapodásban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nem minősül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társasági adóról és az osztalékadóról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ellenőrzött külföldi társaságnak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tabs>
          <w:tab w:val="left" w:pos="7371"/>
          <w:tab w:val="left" w:pos="992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szervezetben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közvetlenül vagy közvetetten több mint 25%-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tulajdonnal, befolyással vagy szavazati joggal bíró jogi személy, jogi személyiséggel nem rendelkező gazdálkodó szervezet tekintetében az a), b), c) pontszerinti feltételek fennállnak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23E5" w:rsidRDefault="006723E5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Kijelentem (kijelentjük), és aláírásommal (aláírásunkkal) igazolom (igazoljuk), hogy a jelen nyilatkozatban foglaltak a valóságnak mindenben megfelelnek. Tudomásul veszem (vesszük), hogy a nemzeti vagyonról szóló 2011. évi CXCVI. törvény 3 § (2) bekezdésében foglaltak alapján a valótlan tartalmú nyilatkozat alapján kötött szerződés semmis.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5962BB" w:rsidP="00295AA7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Tudomásul veszem, hogy a Tatabányai Szakképzési Centrum szerződéses partnere nem fogadhat, és nem ajánlhat fel, nem adhat (illetve erre vonatkozóan nem állapodhat meg) bármely, a Tatabányai Szakképzési Centrum megbízásából eljáró tisztviselőnek, munkavállalónak, képviselőnek, illetve bármely, a Tatabányai Szakképzési Centrum megbízásából eljáró harmadik személynek ajándékot, illetve pénzbeli vagy nem pénzbeli juttatást. Ugyanez vonatkozik arra az esetre is, ha az érintett személy a Tatabányai Szakképzési Centrummal kötendő megállapodással kapcsolatosan tárgyalások folytatására, szerződéskötésre illetve teljesítésre hivatalosan nincs felhatalmazva, arra nem jogosult.</w:t>
      </w:r>
    </w:p>
    <w:p w:rsidR="00295AA7" w:rsidRDefault="00295AA7" w:rsidP="00295AA7">
      <w:pPr>
        <w:pStyle w:val="Listaszerbekezds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nyilatkozatot az államháztartásról szóló 2011. évi CXCV. törvény 41. § (6) bekezdésében foglalt feltétel teljesítése érdekében teszem.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5962BB" w:rsidP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  <w:r w:rsidR="00295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394" w:rsidRDefault="005962BB" w:rsidP="00295AA7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   </w:t>
      </w:r>
    </w:p>
    <w:p w:rsidR="002C3394" w:rsidRDefault="002C33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742B91" w:rsidRDefault="00742B91" w:rsidP="00742B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0709D2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cégünk nem áll végelszámolás, ellene indított csődeljárás vagy felszámolási eljárás alatt;</w:t>
      </w:r>
    </w:p>
    <w:p w:rsidR="006723E5" w:rsidRDefault="006723E5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tevékenységünk hatályos, nincs felfüggesztve;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gazdasági, illetőleg szakmai tevékenységünkkel kapcsolatban jogerős bírósági ítéletben megállapított bűncselekményt nem követtünk el,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egy évnél régebben lejárt adó-, vámfizetési vagy társadalombiztosítási járulékfizetési kötelezettség – a letelepedése szerinti ország vagy az ajánlatkérő székhelye szerinti ország jogszabályai alapján –nem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munkaügyi bírsággal vagy az adózás rendjéről szóló törvény szerinti mulasztási bírsággal sújtott jogszabálysértést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4" w:name="2et92p0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bűncselekményt, vagy személyes joga szerinti hasonló bűncselekményt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szolgáltatás nyújtásához a letelepedése szerinti országban előírt engedéllyel, jogosítvánnyal rendelkezünk;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székhely szerinti önkormányzati adóhatóság által nyilvántartott, egy évnél régebben lejárt adófizetési kötelezettség 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2011. évi CXCVI. tv. alapján átlátható szervezetnek minősülünk;</w:t>
      </w:r>
    </w:p>
    <w:p w:rsidR="00295AA7" w:rsidRDefault="00295AA7" w:rsidP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5962BB" w:rsidP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</w:t>
      </w:r>
    </w:p>
    <w:p w:rsidR="0063333E" w:rsidRDefault="005962BB" w:rsidP="00295AA7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   </w:t>
      </w: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742B91" w:rsidRDefault="00742B91" w:rsidP="00742B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0709D2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 w:rsidP="00B6551D">
      <w:pPr>
        <w:spacing w:before="280" w:after="0" w:line="276" w:lineRule="auto"/>
        <w:ind w:left="765"/>
        <w:contextualSpacing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Az ajánlattevő megfelel az államháztartásról szóló 2011. évi CXCV. törvény (a továbbiakban: Áht.) 50. § (1) a) pontjában meghatározott feltételeknek, valamint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Ávr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82. §-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foglalt, a rendezett munkaügyi kapcsolatok követelményének.</w:t>
      </w:r>
    </w:p>
    <w:p w:rsidR="006723E5" w:rsidRDefault="006723E5">
      <w:pPr>
        <w:spacing w:after="0" w:line="276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 w:rsidP="00742B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 Az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ajánlattevő vonatkozásában a rendezett munkaügyi kapcsolatok követelménye munkavállaló(k) foglalkoztatásának hiányában nem értelmezhető.</w:t>
      </w:r>
    </w:p>
    <w:p w:rsidR="006723E5" w:rsidRDefault="006723E5">
      <w:pPr>
        <w:spacing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 Az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ajánlattevőnél, mint munkáltatónál szakszervezet, üzemi tanács, európai üzemi tanács, illetve különleges tárgyaló testület nem működik, illetőleg ezek működésének hiánya nem az ajánlattevő munkáltatónak a munkavállalók szervezkedési jogának megsértését eredményező, jogerős bírósági vagy hatósági határozattal megállapított jogsértő eljárása idézte elő.</w:t>
      </w:r>
    </w:p>
    <w:p w:rsidR="006723E5" w:rsidRDefault="005962BB">
      <w:pPr>
        <w:tabs>
          <w:tab w:val="left" w:pos="426"/>
        </w:tabs>
        <w:spacing w:line="2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(Kérjük, hogy az ajánlat aláírója az a), b), c) pont közül az ajánlattevőre vonatkozó </w:t>
      </w:r>
      <w:r w:rsidR="00742B91">
        <w:rPr>
          <w:rFonts w:ascii="Times New Roman" w:eastAsia="Times New Roman" w:hAnsi="Times New Roman" w:cs="Times New Roman"/>
          <w:sz w:val="24"/>
          <w:szCs w:val="24"/>
        </w:rPr>
        <w:t>pont aláhúzásával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nyilatkozzon!)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</w:t>
      </w:r>
    </w:p>
    <w:p w:rsidR="006723E5" w:rsidRDefault="005962BB" w:rsidP="00295AA7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 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A860C2" w:rsidRDefault="005962BB" w:rsidP="00A86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860C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A86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0709D2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4D10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Társaságunk </w:t>
      </w:r>
      <w:r w:rsidR="00AE53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D76CE5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 Szakgimnáziuma, Szakközépiskolája és Kollégiuma</w:t>
      </w:r>
      <w:r w:rsidR="00AE53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0709D2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9A35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eljárásban szereplő szerződés-tervezetet elfogadjuk és nyertességünk esetén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szerződésszerűen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maradéktalanul teljesítjük.   </w:t>
      </w:r>
    </w:p>
    <w:p w:rsidR="006723E5" w:rsidRDefault="006723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295AA7" w:rsidRDefault="00295AA7" w:rsidP="00295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295AA7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0AC" w:rsidRDefault="004D10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0AC" w:rsidRDefault="004D10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0AC" w:rsidRDefault="004D10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4D10AC" w:rsidRDefault="005962BB" w:rsidP="004D10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D10A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0709D2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4D10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Társaságunk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D1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D76CE5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 Szakgimnáziuma, Szakközépiskolája és Kollégiuma</w:t>
      </w:r>
      <w:r w:rsidR="00B53C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0709D2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9A35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pályázatunkat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Pályázati Felhívásban és a Pályázati Dokumentációban meghatározott tartalmi és formai követelményeknek megfelelően állítottuk össze.  </w:t>
      </w:r>
    </w:p>
    <w:p w:rsidR="006723E5" w:rsidRDefault="005962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Kijelentjük, hogy a Pályázati Felhívás feltételeit elfogadjuk. </w:t>
      </w:r>
    </w:p>
    <w:p w:rsidR="00605ED0" w:rsidRDefault="00605E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ajánlatunkat a Pályázati Felhívásban meghatározott 60 napig fenntartjuk.</w:t>
      </w:r>
    </w:p>
    <w:p w:rsidR="006723E5" w:rsidRDefault="005962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Kijelentjük, hogy a pályázat tárgyát képező feladat nagyságrendjének teljes tudatában vagyunk, a szolgáltatást a tárgyi pályázatban kiírt teljes hálózatra vonatkozólag folyamatosan, a szerződésben elvárt és meghatározott minőségben és színvonalon biztosítani tudjuk.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295AA7" w:rsidRDefault="00295AA7" w:rsidP="00295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295AA7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225" w:rsidRDefault="00431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225" w:rsidRDefault="00431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225" w:rsidRDefault="00431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225" w:rsidRDefault="00431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225" w:rsidRDefault="00431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431225" w:rsidRDefault="005962BB" w:rsidP="00431225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295AA7" w:rsidRDefault="00295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007AC5" w:rsidRDefault="005962BB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7AC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00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0709D2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007AC5" w:rsidRDefault="00007AC5" w:rsidP="00007A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D76CE5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 Szakgimnáziuma, Szakközépiskolája és Kollégiuma</w:t>
      </w:r>
      <w:r w:rsidR="00B53C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0709D2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9A35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tárgyú pályázatunk vonatkozásában a Pályázati Felhívásban meghatározott meghiúsulási és késedelmi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kötbér fizetési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kötelezettségünknek, azok esetleges felmerülése esetén eleget teszünk.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6723E5" w:rsidRDefault="005962BB" w:rsidP="00295AA7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  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0709D2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Tatabányai Szakképzési Centrum munkatársairól időbeli korlátozás nélkül a részemre átadott bármilyen dokumentációból, tárgyalás során és bármilyen más módon tudomásomra jutott bármilyen adatot,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információt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megőrzöm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Üzleti titoknak minősül különösen a Tatabányai Szakképzési Centrum tulajdonát képező, birtokomba került minden, jogi oltalom alá eső (szabadalom, know-how, stb.) és jogi oltalom alá nem eső (pl.: a Tatabányai Szakképzési Centrum üzletmenetét, gazdálkodását érintő elképzelések) szellemi alkotás, ötletek, valamint a Tatabányai Szakképzési Centrum üzletmenetére, üzleti kapcsolataira, az általam nyújtott szolgáltatás kapcsán és azon kívül tudomásomra jutott információk, gazdálkodásra vonatkozó adatok, illetve minden olyan adat és információ, amit a Cégek üzleti titoknak minősítenek, vagy jogosan anna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tekint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üzleti titkot képező információkat nem vagyok jogosult harmadik személy tudomására hozni, publikálni, vagy bármely más módon hasznosítani, a Tatabányai Szakképzési Centrum érdekei ellen felhasználni.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Tartózkodom minden olyan magatartástól, amely a Tatabányai Szakképzési Centrum gazdasági érdekeit veszélyeztetné. A Tatabányai Szakképzési Centrum által kötött bármilyen belső megállapodás tartalmát és bármilyen úton történt kommunikációt (tárgyalás, levelezés, telefonbeszélgetés, stb.) bizalmas információként kezelem. A fenti kötelezettségem megszegése esetén a hatályos jogszabályok szerint büntetőjogi és teljes anyagi felelősséggel tartozom.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5962BB" w:rsidP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6723E5" w:rsidRDefault="005962BB" w:rsidP="00295AA7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  </w:t>
      </w: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007AC5" w:rsidRDefault="005962BB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7AC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00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0709D2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/MŰSZAKI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alábbi referencialistában szereplő adatok a valóságnak megfelelnek:</w:t>
      </w:r>
    </w:p>
    <w:p w:rsidR="006723E5" w:rsidRDefault="006723E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0"/>
        <w:gridCol w:w="1788"/>
        <w:gridCol w:w="1105"/>
        <w:gridCol w:w="1105"/>
        <w:gridCol w:w="2019"/>
        <w:gridCol w:w="1465"/>
      </w:tblGrid>
      <w:tr w:rsidR="006723E5" w:rsidTr="00007AC5">
        <w:trPr>
          <w:jc w:val="center"/>
        </w:trPr>
        <w:tc>
          <w:tcPr>
            <w:tcW w:w="1580" w:type="dxa"/>
          </w:tcPr>
          <w:p w:rsidR="006723E5" w:rsidRDefault="005962B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szerződés tárgya és ennek körében végzett tevékenységek felsorolása </w:t>
            </w:r>
          </w:p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6723E5" w:rsidRDefault="005962B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Ellenszolgáltatás nettó összege </w:t>
            </w:r>
          </w:p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5962B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Teljesítés ideje </w:t>
            </w:r>
          </w:p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5962B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Teljesítés helye </w:t>
            </w:r>
          </w:p>
        </w:tc>
        <w:tc>
          <w:tcPr>
            <w:tcW w:w="2019" w:type="dxa"/>
          </w:tcPr>
          <w:p w:rsidR="006723E5" w:rsidRDefault="005962B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szerződést kötő másik fél és kapcsolattartójának megnevezése, címe, telefonszáma</w:t>
            </w:r>
          </w:p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723E5" w:rsidRDefault="005962B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Ajánlattevő részvételi aránya és saját teljesítésének ellenértéke </w:t>
            </w:r>
          </w:p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007AC5">
        <w:trPr>
          <w:jc w:val="center"/>
        </w:trPr>
        <w:tc>
          <w:tcPr>
            <w:tcW w:w="158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007AC5">
        <w:trPr>
          <w:jc w:val="center"/>
        </w:trPr>
        <w:tc>
          <w:tcPr>
            <w:tcW w:w="158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007AC5">
        <w:trPr>
          <w:jc w:val="center"/>
        </w:trPr>
        <w:tc>
          <w:tcPr>
            <w:tcW w:w="158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007AC5">
        <w:trPr>
          <w:jc w:val="center"/>
        </w:trPr>
        <w:tc>
          <w:tcPr>
            <w:tcW w:w="158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007AC5">
        <w:trPr>
          <w:jc w:val="center"/>
        </w:trPr>
        <w:tc>
          <w:tcPr>
            <w:tcW w:w="158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5" w:name="_tyjcwt" w:colFirst="0" w:colLast="0"/>
      <w:bookmarkEnd w:id="5"/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007AC5" w:rsidRDefault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295AA7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  </w:t>
      </w: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07AC5" w:rsidRDefault="00007AC5" w:rsidP="00007AC5">
      <w:pPr>
        <w:numPr>
          <w:ilvl w:val="0"/>
          <w:numId w:val="4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Tornaterem mennyezetének helyreállítási, burkolási m</w:t>
      </w:r>
      <w:r w:rsidR="000709D2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>nkálatai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007AC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/PÉNZÜGYI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</w:t>
      </w:r>
      <w:bookmarkStart w:id="6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cégjegyzésre jogosult képviselője  </w:t>
      </w:r>
    </w:p>
    <w:bookmarkEnd w:id="6"/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007AC5" w:rsidRDefault="009F2EA6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ajánlattételi határidőt megelőző </w:t>
      </w:r>
      <w:r w:rsidR="000709D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üzleti évben - általános forgalmi adó nélkül számított – teljes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árbevételünk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az alábbi összeg volt*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0"/>
        <w:gridCol w:w="7482"/>
      </w:tblGrid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Üzleti év</w:t>
            </w: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Teljes általános forgalmi adó nélkül számított árbevétel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/HUF/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295AA7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  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BB6292" w:rsidP="00BB6292">
      <w:pPr>
        <w:rPr>
          <w:rFonts w:ascii="Times New Roman" w:eastAsia="Times New Roman" w:hAnsi="Times New Roman" w:cs="Times New Roman"/>
          <w:sz w:val="24"/>
          <w:szCs w:val="24"/>
        </w:rPr>
      </w:pPr>
      <w:r w:rsidRPr="00BB629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Kérjük csatolni a Cég hatályos cégkivonatát, és az üzleti beszámolójának ide vonatkozó kivonatát. </w:t>
      </w:r>
    </w:p>
    <w:p w:rsidR="00862137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72D9" w:rsidRDefault="006072D9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072D9" w:rsidSect="00BF2B55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9B" w:rsidRDefault="00372E9B">
      <w:pPr>
        <w:spacing w:after="0" w:line="240" w:lineRule="auto"/>
      </w:pPr>
      <w:r>
        <w:separator/>
      </w:r>
    </w:p>
  </w:endnote>
  <w:endnote w:type="continuationSeparator" w:id="0">
    <w:p w:rsidR="00372E9B" w:rsidRDefault="0037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A0" w:rsidRDefault="006B78A0">
    <w:pPr>
      <w:tabs>
        <w:tab w:val="center" w:pos="4536"/>
        <w:tab w:val="right" w:pos="9072"/>
      </w:tabs>
      <w:spacing w:after="0" w:line="240" w:lineRule="auto"/>
      <w:jc w:val="right"/>
    </w:pPr>
  </w:p>
  <w:p w:rsidR="006B78A0" w:rsidRDefault="00BF2B55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 w:rsidR="006B78A0">
      <w:instrText>PAGE</w:instrText>
    </w:r>
    <w:r>
      <w:fldChar w:fldCharType="separate"/>
    </w:r>
    <w:r w:rsidR="000709D2">
      <w:rPr>
        <w:noProof/>
      </w:rPr>
      <w:t>19</w:t>
    </w:r>
    <w:r>
      <w:fldChar w:fldCharType="end"/>
    </w:r>
  </w:p>
  <w:p w:rsidR="006B78A0" w:rsidRDefault="006B78A0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9B" w:rsidRDefault="00372E9B">
      <w:pPr>
        <w:spacing w:after="0" w:line="240" w:lineRule="auto"/>
      </w:pPr>
      <w:r>
        <w:separator/>
      </w:r>
    </w:p>
  </w:footnote>
  <w:footnote w:type="continuationSeparator" w:id="0">
    <w:p w:rsidR="00372E9B" w:rsidRDefault="0037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A0" w:rsidRDefault="006B78A0">
    <w:pPr>
      <w:tabs>
        <w:tab w:val="center" w:pos="4536"/>
        <w:tab w:val="right" w:pos="9072"/>
      </w:tabs>
      <w:spacing w:before="708" w:after="0" w:line="240" w:lineRule="auto"/>
      <w:jc w:val="center"/>
    </w:pPr>
    <w:r>
      <w:rPr>
        <w:noProof/>
      </w:rPr>
      <w:drawing>
        <wp:inline distT="0" distB="0" distL="0" distR="0">
          <wp:extent cx="750062" cy="877310"/>
          <wp:effectExtent l="0" t="0" r="0" b="0"/>
          <wp:docPr id="1" name="image01.png" descr="Képtalálat a következ&amp;odblac;re: „tszc logo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Képtalálat a következ&amp;odblac;re: „tszc logo”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62" cy="877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8BE"/>
    <w:multiLevelType w:val="hybridMultilevel"/>
    <w:tmpl w:val="73087FBC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73A3"/>
    <w:multiLevelType w:val="multilevel"/>
    <w:tmpl w:val="02A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75D81"/>
    <w:multiLevelType w:val="multilevel"/>
    <w:tmpl w:val="ABD6B71E"/>
    <w:lvl w:ilvl="0">
      <w:start w:val="1"/>
      <w:numFmt w:val="bullet"/>
      <w:lvlText w:val="€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3" w15:restartNumberingAfterBreak="0">
    <w:nsid w:val="3A9765BD"/>
    <w:multiLevelType w:val="hybridMultilevel"/>
    <w:tmpl w:val="195EB338"/>
    <w:lvl w:ilvl="0" w:tplc="0F2A07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35008"/>
    <w:multiLevelType w:val="multilevel"/>
    <w:tmpl w:val="F4389A10"/>
    <w:lvl w:ilvl="0">
      <w:start w:val="1"/>
      <w:numFmt w:val="decimal"/>
      <w:lvlText w:val="%1.)"/>
      <w:lvlJc w:val="left"/>
      <w:pPr>
        <w:ind w:left="360" w:firstLine="0"/>
      </w:pPr>
    </w:lvl>
    <w:lvl w:ilvl="1">
      <w:start w:val="1"/>
      <w:numFmt w:val="lowerLetter"/>
      <w:lvlText w:val="%2.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4763590F"/>
    <w:multiLevelType w:val="hybridMultilevel"/>
    <w:tmpl w:val="159E9748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32FC4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569736F9"/>
    <w:multiLevelType w:val="hybridMultilevel"/>
    <w:tmpl w:val="6B9CA764"/>
    <w:lvl w:ilvl="0" w:tplc="BC4E7EC2">
      <w:start w:val="20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C75BE5"/>
    <w:multiLevelType w:val="multilevel"/>
    <w:tmpl w:val="2F4CCF5A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D4E1212"/>
    <w:multiLevelType w:val="hybridMultilevel"/>
    <w:tmpl w:val="644AC892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3647D"/>
    <w:multiLevelType w:val="hybridMultilevel"/>
    <w:tmpl w:val="9EFEFEA4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85495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E5"/>
    <w:rsid w:val="00007AC5"/>
    <w:rsid w:val="00010B63"/>
    <w:rsid w:val="00042972"/>
    <w:rsid w:val="00051597"/>
    <w:rsid w:val="00053A95"/>
    <w:rsid w:val="00057686"/>
    <w:rsid w:val="000709D2"/>
    <w:rsid w:val="00075CBB"/>
    <w:rsid w:val="00083520"/>
    <w:rsid w:val="00084C8E"/>
    <w:rsid w:val="0008649F"/>
    <w:rsid w:val="00093341"/>
    <w:rsid w:val="000A5175"/>
    <w:rsid w:val="000A7F4E"/>
    <w:rsid w:val="000B0F84"/>
    <w:rsid w:val="000B5FF0"/>
    <w:rsid w:val="000C01ED"/>
    <w:rsid w:val="000C48BA"/>
    <w:rsid w:val="000D0938"/>
    <w:rsid w:val="000F0BEA"/>
    <w:rsid w:val="000F5B98"/>
    <w:rsid w:val="000F5FC2"/>
    <w:rsid w:val="001242B5"/>
    <w:rsid w:val="0012507B"/>
    <w:rsid w:val="00127FAC"/>
    <w:rsid w:val="00130BE0"/>
    <w:rsid w:val="00130CD0"/>
    <w:rsid w:val="00131503"/>
    <w:rsid w:val="00132F94"/>
    <w:rsid w:val="00137061"/>
    <w:rsid w:val="00141A2F"/>
    <w:rsid w:val="001554E1"/>
    <w:rsid w:val="00164F8A"/>
    <w:rsid w:val="00176590"/>
    <w:rsid w:val="00184A3B"/>
    <w:rsid w:val="00187110"/>
    <w:rsid w:val="00190789"/>
    <w:rsid w:val="001A73AB"/>
    <w:rsid w:val="001B1B8B"/>
    <w:rsid w:val="001B4B89"/>
    <w:rsid w:val="001E3657"/>
    <w:rsid w:val="001E43AE"/>
    <w:rsid w:val="001F198B"/>
    <w:rsid w:val="00205FF2"/>
    <w:rsid w:val="00211F34"/>
    <w:rsid w:val="00212BFB"/>
    <w:rsid w:val="00213322"/>
    <w:rsid w:val="00221891"/>
    <w:rsid w:val="00223E91"/>
    <w:rsid w:val="00224DF6"/>
    <w:rsid w:val="002251E2"/>
    <w:rsid w:val="00234035"/>
    <w:rsid w:val="00245E5F"/>
    <w:rsid w:val="00246333"/>
    <w:rsid w:val="002526FC"/>
    <w:rsid w:val="00271A7A"/>
    <w:rsid w:val="002778F8"/>
    <w:rsid w:val="002863BE"/>
    <w:rsid w:val="00293D6B"/>
    <w:rsid w:val="00295AA7"/>
    <w:rsid w:val="0029794D"/>
    <w:rsid w:val="002B1A07"/>
    <w:rsid w:val="002B40C1"/>
    <w:rsid w:val="002B5AC7"/>
    <w:rsid w:val="002B73C4"/>
    <w:rsid w:val="002C3394"/>
    <w:rsid w:val="002D11E8"/>
    <w:rsid w:val="002F4057"/>
    <w:rsid w:val="00322172"/>
    <w:rsid w:val="00324663"/>
    <w:rsid w:val="00325193"/>
    <w:rsid w:val="003332C2"/>
    <w:rsid w:val="0035688E"/>
    <w:rsid w:val="00357948"/>
    <w:rsid w:val="003600E4"/>
    <w:rsid w:val="00372E9B"/>
    <w:rsid w:val="00396614"/>
    <w:rsid w:val="0039688C"/>
    <w:rsid w:val="003B0D24"/>
    <w:rsid w:val="003B2623"/>
    <w:rsid w:val="003B2CAF"/>
    <w:rsid w:val="003D2002"/>
    <w:rsid w:val="003D2047"/>
    <w:rsid w:val="003D5C4A"/>
    <w:rsid w:val="003E0095"/>
    <w:rsid w:val="003F10D5"/>
    <w:rsid w:val="003F1BD4"/>
    <w:rsid w:val="00401574"/>
    <w:rsid w:val="004020C5"/>
    <w:rsid w:val="0040565C"/>
    <w:rsid w:val="004105E1"/>
    <w:rsid w:val="00431225"/>
    <w:rsid w:val="0043599B"/>
    <w:rsid w:val="00446715"/>
    <w:rsid w:val="00450EE6"/>
    <w:rsid w:val="004526F2"/>
    <w:rsid w:val="00465930"/>
    <w:rsid w:val="004911F0"/>
    <w:rsid w:val="004944F3"/>
    <w:rsid w:val="004A7D4F"/>
    <w:rsid w:val="004B53C2"/>
    <w:rsid w:val="004C7755"/>
    <w:rsid w:val="004D10AC"/>
    <w:rsid w:val="004E68AC"/>
    <w:rsid w:val="004F25E9"/>
    <w:rsid w:val="00511D1D"/>
    <w:rsid w:val="00521E2A"/>
    <w:rsid w:val="005425E8"/>
    <w:rsid w:val="00543D80"/>
    <w:rsid w:val="00556B98"/>
    <w:rsid w:val="00573D3B"/>
    <w:rsid w:val="005772DF"/>
    <w:rsid w:val="00582627"/>
    <w:rsid w:val="00585133"/>
    <w:rsid w:val="005961B6"/>
    <w:rsid w:val="005962BB"/>
    <w:rsid w:val="005974B4"/>
    <w:rsid w:val="005B111B"/>
    <w:rsid w:val="005B1A14"/>
    <w:rsid w:val="005B2CAA"/>
    <w:rsid w:val="005C4C33"/>
    <w:rsid w:val="005D25B1"/>
    <w:rsid w:val="005F0FBF"/>
    <w:rsid w:val="00602F4C"/>
    <w:rsid w:val="00603059"/>
    <w:rsid w:val="00605ED0"/>
    <w:rsid w:val="006072D9"/>
    <w:rsid w:val="00617AF2"/>
    <w:rsid w:val="0063333E"/>
    <w:rsid w:val="00652F9E"/>
    <w:rsid w:val="00661E4A"/>
    <w:rsid w:val="006704E2"/>
    <w:rsid w:val="006723E5"/>
    <w:rsid w:val="006859F4"/>
    <w:rsid w:val="00686BD8"/>
    <w:rsid w:val="006A004B"/>
    <w:rsid w:val="006B78A0"/>
    <w:rsid w:val="006D2143"/>
    <w:rsid w:val="006F64BE"/>
    <w:rsid w:val="00703884"/>
    <w:rsid w:val="00707351"/>
    <w:rsid w:val="007073A3"/>
    <w:rsid w:val="00723846"/>
    <w:rsid w:val="007360E1"/>
    <w:rsid w:val="00742B91"/>
    <w:rsid w:val="007737A8"/>
    <w:rsid w:val="00780251"/>
    <w:rsid w:val="0079739E"/>
    <w:rsid w:val="007A71AD"/>
    <w:rsid w:val="007B5166"/>
    <w:rsid w:val="007B64FF"/>
    <w:rsid w:val="007C22EF"/>
    <w:rsid w:val="007C7E45"/>
    <w:rsid w:val="007D0E93"/>
    <w:rsid w:val="007E6858"/>
    <w:rsid w:val="007F5C1E"/>
    <w:rsid w:val="00820439"/>
    <w:rsid w:val="0082783E"/>
    <w:rsid w:val="008342DA"/>
    <w:rsid w:val="0084237A"/>
    <w:rsid w:val="0085045C"/>
    <w:rsid w:val="008506D8"/>
    <w:rsid w:val="00862137"/>
    <w:rsid w:val="00872FC8"/>
    <w:rsid w:val="00874984"/>
    <w:rsid w:val="00890270"/>
    <w:rsid w:val="00891BDC"/>
    <w:rsid w:val="008C77BB"/>
    <w:rsid w:val="008D01C6"/>
    <w:rsid w:val="008D4372"/>
    <w:rsid w:val="008D5A98"/>
    <w:rsid w:val="008D7487"/>
    <w:rsid w:val="008E177B"/>
    <w:rsid w:val="008F4145"/>
    <w:rsid w:val="00917E13"/>
    <w:rsid w:val="0092511D"/>
    <w:rsid w:val="00925FF4"/>
    <w:rsid w:val="009277C7"/>
    <w:rsid w:val="00927DA2"/>
    <w:rsid w:val="0093549A"/>
    <w:rsid w:val="00947BA4"/>
    <w:rsid w:val="0095482F"/>
    <w:rsid w:val="0096607E"/>
    <w:rsid w:val="00981659"/>
    <w:rsid w:val="00995036"/>
    <w:rsid w:val="0099771B"/>
    <w:rsid w:val="009A35E4"/>
    <w:rsid w:val="009C09EA"/>
    <w:rsid w:val="009C1070"/>
    <w:rsid w:val="009C2877"/>
    <w:rsid w:val="009D070F"/>
    <w:rsid w:val="009F2EA6"/>
    <w:rsid w:val="00A06418"/>
    <w:rsid w:val="00A076CA"/>
    <w:rsid w:val="00A31F07"/>
    <w:rsid w:val="00A3453C"/>
    <w:rsid w:val="00A40ED9"/>
    <w:rsid w:val="00A47DAD"/>
    <w:rsid w:val="00A706CD"/>
    <w:rsid w:val="00A74778"/>
    <w:rsid w:val="00A77239"/>
    <w:rsid w:val="00A81420"/>
    <w:rsid w:val="00A860C2"/>
    <w:rsid w:val="00A90A5C"/>
    <w:rsid w:val="00AA0CE2"/>
    <w:rsid w:val="00AA4838"/>
    <w:rsid w:val="00AA781A"/>
    <w:rsid w:val="00AC1A0E"/>
    <w:rsid w:val="00AC390C"/>
    <w:rsid w:val="00AE5356"/>
    <w:rsid w:val="00AE77DC"/>
    <w:rsid w:val="00B0562E"/>
    <w:rsid w:val="00B1174B"/>
    <w:rsid w:val="00B276DD"/>
    <w:rsid w:val="00B53430"/>
    <w:rsid w:val="00B53C1E"/>
    <w:rsid w:val="00B6089B"/>
    <w:rsid w:val="00B6551D"/>
    <w:rsid w:val="00B72116"/>
    <w:rsid w:val="00B820D6"/>
    <w:rsid w:val="00B875F8"/>
    <w:rsid w:val="00B97614"/>
    <w:rsid w:val="00BB03D1"/>
    <w:rsid w:val="00BB6292"/>
    <w:rsid w:val="00BF2B55"/>
    <w:rsid w:val="00BF4D22"/>
    <w:rsid w:val="00BF7A64"/>
    <w:rsid w:val="00C24168"/>
    <w:rsid w:val="00C2741E"/>
    <w:rsid w:val="00C36B5B"/>
    <w:rsid w:val="00C401BF"/>
    <w:rsid w:val="00C4741F"/>
    <w:rsid w:val="00C52C64"/>
    <w:rsid w:val="00C55B20"/>
    <w:rsid w:val="00C65B19"/>
    <w:rsid w:val="00C67C0F"/>
    <w:rsid w:val="00C84BD9"/>
    <w:rsid w:val="00C866DE"/>
    <w:rsid w:val="00C902CE"/>
    <w:rsid w:val="00C91F1A"/>
    <w:rsid w:val="00C93CA2"/>
    <w:rsid w:val="00CC46C7"/>
    <w:rsid w:val="00CC53A0"/>
    <w:rsid w:val="00CD1DA2"/>
    <w:rsid w:val="00CD41A8"/>
    <w:rsid w:val="00CD515B"/>
    <w:rsid w:val="00CF0AE6"/>
    <w:rsid w:val="00CF39EA"/>
    <w:rsid w:val="00D01F98"/>
    <w:rsid w:val="00D120E0"/>
    <w:rsid w:val="00D17CFB"/>
    <w:rsid w:val="00D371F7"/>
    <w:rsid w:val="00D66AAC"/>
    <w:rsid w:val="00D7432D"/>
    <w:rsid w:val="00D76CE5"/>
    <w:rsid w:val="00DB78F9"/>
    <w:rsid w:val="00DC06EC"/>
    <w:rsid w:val="00DC6EA5"/>
    <w:rsid w:val="00DF3147"/>
    <w:rsid w:val="00E0087C"/>
    <w:rsid w:val="00E10FC4"/>
    <w:rsid w:val="00E1203E"/>
    <w:rsid w:val="00E230CF"/>
    <w:rsid w:val="00E271F1"/>
    <w:rsid w:val="00E717BB"/>
    <w:rsid w:val="00E7604F"/>
    <w:rsid w:val="00E825FE"/>
    <w:rsid w:val="00E85EC1"/>
    <w:rsid w:val="00EA12DB"/>
    <w:rsid w:val="00EA648C"/>
    <w:rsid w:val="00EB1DCD"/>
    <w:rsid w:val="00EC0F32"/>
    <w:rsid w:val="00EC5538"/>
    <w:rsid w:val="00F01ED4"/>
    <w:rsid w:val="00F150A9"/>
    <w:rsid w:val="00F434BE"/>
    <w:rsid w:val="00F54C78"/>
    <w:rsid w:val="00F577FC"/>
    <w:rsid w:val="00F7357E"/>
    <w:rsid w:val="00F7607E"/>
    <w:rsid w:val="00F83B95"/>
    <w:rsid w:val="00F942A0"/>
    <w:rsid w:val="00FA7DAE"/>
    <w:rsid w:val="00FB0034"/>
    <w:rsid w:val="00FB7401"/>
    <w:rsid w:val="00FC1FCD"/>
    <w:rsid w:val="00FE457A"/>
    <w:rsid w:val="00FF579A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2F55"/>
  <w15:docId w15:val="{3F0BAA3F-CBDC-4060-B4F6-9A990C09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F2B55"/>
  </w:style>
  <w:style w:type="paragraph" w:styleId="Cmsor1">
    <w:name w:val="heading 1"/>
    <w:basedOn w:val="Norml"/>
    <w:next w:val="Norml"/>
    <w:rsid w:val="00BF2B5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BF2B5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BF2B5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BF2B5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BF2B55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BF2B5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BF2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rsid w:val="00BF2B5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link w:val="AlcmChar"/>
    <w:qFormat/>
    <w:rsid w:val="00BF2B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2B55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BF2B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BF2B55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BF2B55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661E4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E3657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2137"/>
    <w:rPr>
      <w:b/>
      <w:sz w:val="72"/>
      <w:szCs w:val="72"/>
    </w:rPr>
  </w:style>
  <w:style w:type="character" w:customStyle="1" w:styleId="AlcmChar">
    <w:name w:val="Alcím Char"/>
    <w:basedOn w:val="Bekezdsalapbettpusa"/>
    <w:link w:val="Alcm"/>
    <w:rsid w:val="00862137"/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rsid w:val="00862137"/>
    <w:pPr>
      <w:widowControl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862137"/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paragraph" w:customStyle="1" w:styleId="Bekezds">
    <w:name w:val="Bekezdés"/>
    <w:basedOn w:val="Norml"/>
    <w:rsid w:val="00862137"/>
    <w:pPr>
      <w:widowControl/>
      <w:suppressAutoHyphens/>
      <w:spacing w:after="0" w:line="240" w:lineRule="auto"/>
      <w:ind w:firstLine="202"/>
      <w:jc w:val="both"/>
    </w:pPr>
    <w:rPr>
      <w:rFonts w:ascii="Arial" w:eastAsia="Times New Roman" w:hAnsi="Arial" w:cs="Arial"/>
      <w:i/>
      <w:color w:val="auto"/>
      <w:sz w:val="26"/>
      <w:szCs w:val="20"/>
      <w:lang w:eastAsia="ar-SA"/>
    </w:rPr>
  </w:style>
  <w:style w:type="table" w:styleId="Rcsostblzat">
    <w:name w:val="Table Grid"/>
    <w:basedOn w:val="Normltblzat"/>
    <w:uiPriority w:val="39"/>
    <w:rsid w:val="0086213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9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5AA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21E2A"/>
    <w:rPr>
      <w:color w:val="0563C1" w:themeColor="hyperlink"/>
      <w:u w:val="single"/>
    </w:rPr>
  </w:style>
  <w:style w:type="paragraph" w:customStyle="1" w:styleId="Default">
    <w:name w:val="Default"/>
    <w:rsid w:val="00246333"/>
    <w:pPr>
      <w:widowControl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9C1070"/>
    <w:rPr>
      <w:b/>
      <w:bCs/>
    </w:rPr>
  </w:style>
  <w:style w:type="character" w:customStyle="1" w:styleId="il">
    <w:name w:val="il"/>
    <w:basedOn w:val="Bekezdsalapbettpusa"/>
    <w:rsid w:val="001F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DCD77-9B56-437C-B114-CC117E2A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2754</Words>
  <Characters>19010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Bodnar Mihaly</dc:creator>
  <cp:lastModifiedBy>csakvari edit</cp:lastModifiedBy>
  <cp:revision>4</cp:revision>
  <cp:lastPrinted>2017-10-20T10:35:00Z</cp:lastPrinted>
  <dcterms:created xsi:type="dcterms:W3CDTF">2018-08-27T11:47:00Z</dcterms:created>
  <dcterms:modified xsi:type="dcterms:W3CDTF">2018-08-27T11:59:00Z</dcterms:modified>
</cp:coreProperties>
</file>